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D98" w:rsidRDefault="00220988" w:rsidP="00EC5D98">
      <w:pPr>
        <w:jc w:val="right"/>
        <w:rPr>
          <w:b/>
        </w:rPr>
      </w:pPr>
      <w:r>
        <w:rPr>
          <w:b/>
        </w:rPr>
        <w:t>Załącznik nr 9</w:t>
      </w:r>
      <w:r w:rsidR="00EC5D98">
        <w:rPr>
          <w:b/>
        </w:rPr>
        <w:t xml:space="preserve"> do SIWZ</w:t>
      </w:r>
    </w:p>
    <w:p w:rsidR="00EC5D98" w:rsidRDefault="00EC5D98" w:rsidP="00EC5D98">
      <w:pPr>
        <w:jc w:val="center"/>
        <w:rPr>
          <w:b/>
        </w:rPr>
      </w:pPr>
    </w:p>
    <w:p w:rsidR="00EC5D98" w:rsidRPr="009414B0" w:rsidRDefault="00EC5D98" w:rsidP="00EC5D98">
      <w:pPr>
        <w:jc w:val="both"/>
      </w:pPr>
      <w:r>
        <w:t xml:space="preserve">Pieczęć wykonawcy </w:t>
      </w:r>
    </w:p>
    <w:p w:rsidR="00EC5D98" w:rsidRDefault="00EC5D98" w:rsidP="00EC5D98">
      <w:pPr>
        <w:jc w:val="both"/>
        <w:rPr>
          <w:b/>
        </w:rPr>
      </w:pPr>
      <w:r>
        <w:rPr>
          <w:b/>
        </w:rPr>
        <w:t>……………………</w:t>
      </w:r>
    </w:p>
    <w:p w:rsidR="00EC5D98" w:rsidRDefault="00EC5D98" w:rsidP="00EC5D98">
      <w:pPr>
        <w:jc w:val="both"/>
        <w:rPr>
          <w:b/>
        </w:rPr>
      </w:pPr>
    </w:p>
    <w:p w:rsidR="00EC5D98" w:rsidRDefault="00EC5D98" w:rsidP="00EC5D98">
      <w:pPr>
        <w:jc w:val="both"/>
        <w:rPr>
          <w:b/>
        </w:rPr>
      </w:pPr>
    </w:p>
    <w:p w:rsidR="00C174EF" w:rsidRDefault="00EC5D98" w:rsidP="00C174EF">
      <w:pPr>
        <w:autoSpaceDN w:val="0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  <w:r>
        <w:rPr>
          <w:b/>
        </w:rPr>
        <w:t>Dotyczy zamówienia pn</w:t>
      </w:r>
      <w:r w:rsidR="00B673D0">
        <w:rPr>
          <w:b/>
        </w:rPr>
        <w:t>.</w:t>
      </w:r>
      <w:r>
        <w:rPr>
          <w:b/>
        </w:rPr>
        <w:t xml:space="preserve">: </w:t>
      </w:r>
      <w:r w:rsidR="00C174EF" w:rsidRPr="00C174EF">
        <w:rPr>
          <w:rFonts w:eastAsia="SimSun" w:cs="Mangal"/>
          <w:b/>
          <w:kern w:val="3"/>
          <w:lang w:eastAsia="zh-CN" w:bidi="hi-IN"/>
        </w:rPr>
        <w:t>„Przebudowa, remont i adaptacja lokali usługowych położonych w Hrubieszowie przy ul. Rynek „Sutki” 15 i 17”</w:t>
      </w:r>
      <w:r w:rsidR="00C174EF" w:rsidRPr="00C174EF">
        <w:rPr>
          <w:rFonts w:eastAsia="SimSun" w:cs="Mangal"/>
          <w:kern w:val="3"/>
          <w:lang w:eastAsia="zh-CN" w:bidi="hi-IN"/>
        </w:rPr>
        <w:t xml:space="preserve"> w ramach projektu</w:t>
      </w:r>
      <w:r w:rsidR="00C174EF" w:rsidRPr="00C174EF">
        <w:rPr>
          <w:rFonts w:eastAsia="SimSun" w:cs="Mangal"/>
          <w:b/>
          <w:kern w:val="3"/>
          <w:lang w:eastAsia="zh-CN" w:bidi="hi-IN"/>
        </w:rPr>
        <w:t xml:space="preserve"> „Rewitalizacja Śródmieścia Hrubieszowa szansa na eliminację zjawisk kryzysowych oraz ożywienie społeczno-gospodarcze miasta” </w:t>
      </w:r>
    </w:p>
    <w:p w:rsidR="00C174EF" w:rsidRDefault="00C174EF" w:rsidP="00C174EF">
      <w:pPr>
        <w:autoSpaceDN w:val="0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C174EF" w:rsidRPr="00C174EF" w:rsidRDefault="00C174EF" w:rsidP="00C174EF">
      <w:pPr>
        <w:autoSpaceDN w:val="0"/>
        <w:jc w:val="both"/>
        <w:textAlignment w:val="baseline"/>
        <w:rPr>
          <w:rFonts w:eastAsia="SimSun" w:cs="Mangal"/>
          <w:b/>
          <w:kern w:val="3"/>
          <w:lang w:eastAsia="zh-CN" w:bidi="hi-IN"/>
        </w:rPr>
      </w:pPr>
    </w:p>
    <w:p w:rsidR="00220988" w:rsidRPr="000B5F91" w:rsidRDefault="00EC5D98" w:rsidP="00C174EF">
      <w:pPr>
        <w:tabs>
          <w:tab w:val="left" w:pos="851"/>
        </w:tabs>
        <w:jc w:val="both"/>
        <w:rPr>
          <w:b/>
          <w:lang w:eastAsia="pl-PL"/>
        </w:rPr>
      </w:pPr>
      <w:r w:rsidRPr="00D02953">
        <w:rPr>
          <w:b/>
          <w:lang w:eastAsia="pl-PL"/>
        </w:rPr>
        <w:t>WYKAZ OSÓB DO WYKONANIA ZAMÓWIENIA</w:t>
      </w:r>
    </w:p>
    <w:p w:rsidR="00EC5D98" w:rsidRPr="00610603" w:rsidRDefault="000C7828" w:rsidP="00EC5D98">
      <w:pPr>
        <w:suppressAutoHyphens w:val="0"/>
        <w:autoSpaceDE w:val="0"/>
        <w:autoSpaceDN w:val="0"/>
        <w:adjustRightInd w:val="0"/>
        <w:rPr>
          <w:lang w:eastAsia="pl-PL"/>
        </w:rPr>
      </w:pPr>
      <w:r>
        <w:rPr>
          <w:lang w:eastAsia="pl-PL"/>
        </w:rPr>
        <w:t xml:space="preserve">      </w:t>
      </w:r>
      <w:r w:rsidR="00EC5D98" w:rsidRPr="00D02953">
        <w:rPr>
          <w:lang w:eastAsia="pl-PL"/>
        </w:rPr>
        <w:t>Oświadczamy, że dysponujemy następującymi osobami do realizacji zamówienia:</w:t>
      </w:r>
    </w:p>
    <w:tbl>
      <w:tblPr>
        <w:tblW w:w="8685" w:type="dxa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39"/>
        <w:gridCol w:w="3260"/>
        <w:gridCol w:w="1559"/>
        <w:gridCol w:w="1418"/>
      </w:tblGrid>
      <w:tr w:rsidR="000C7828" w:rsidRPr="00D02953" w:rsidTr="005720F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28" w:rsidRPr="00D02953" w:rsidRDefault="000C7828" w:rsidP="00C167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0C7828" w:rsidRPr="00D02953" w:rsidRDefault="000C7828" w:rsidP="00C167E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02953">
              <w:rPr>
                <w:sz w:val="20"/>
                <w:szCs w:val="20"/>
              </w:rPr>
              <w:t>Lp.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28" w:rsidRPr="00EC5D98" w:rsidRDefault="000C7828" w:rsidP="00C167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7828" w:rsidRPr="00EC5D98" w:rsidRDefault="000C7828" w:rsidP="00175BB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C5D98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EC5D98">
              <w:rPr>
                <w:sz w:val="18"/>
                <w:szCs w:val="18"/>
              </w:rPr>
              <w:t>i nazwisko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28" w:rsidRPr="00EC5D98" w:rsidRDefault="000C7828" w:rsidP="00C167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7828" w:rsidRPr="00EC5D98" w:rsidRDefault="000C7828" w:rsidP="00C167E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C7828" w:rsidRPr="00EC5D98" w:rsidRDefault="000C7828" w:rsidP="00C167E4">
            <w:pPr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18"/>
              </w:rPr>
            </w:pPr>
            <w:r w:rsidRPr="00EC5D98">
              <w:rPr>
                <w:sz w:val="18"/>
                <w:szCs w:val="18"/>
              </w:rPr>
              <w:t>Funkcja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3EA5" w:rsidRDefault="00043EA5" w:rsidP="00C167E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Cs/>
                <w:sz w:val="18"/>
                <w:szCs w:val="18"/>
              </w:rPr>
            </w:pPr>
          </w:p>
          <w:p w:rsidR="00043EA5" w:rsidRDefault="000C7828" w:rsidP="00C167E4">
            <w:pPr>
              <w:autoSpaceDE w:val="0"/>
              <w:autoSpaceDN w:val="0"/>
              <w:adjustRightInd w:val="0"/>
              <w:ind w:right="-108" w:hanging="108"/>
              <w:jc w:val="center"/>
              <w:rPr>
                <w:bCs/>
                <w:sz w:val="18"/>
                <w:szCs w:val="18"/>
              </w:rPr>
            </w:pPr>
            <w:r w:rsidRPr="00EC5D98">
              <w:rPr>
                <w:bCs/>
                <w:sz w:val="18"/>
                <w:szCs w:val="18"/>
              </w:rPr>
              <w:t xml:space="preserve">Numer </w:t>
            </w:r>
            <w:r w:rsidR="00043EA5">
              <w:rPr>
                <w:bCs/>
                <w:sz w:val="18"/>
                <w:szCs w:val="18"/>
              </w:rPr>
              <w:t>i rodzaj posiadanych</w:t>
            </w:r>
          </w:p>
          <w:p w:rsidR="000C7828" w:rsidRPr="00043EA5" w:rsidRDefault="00043EA5" w:rsidP="005720F7">
            <w:pPr>
              <w:autoSpaceDE w:val="0"/>
              <w:autoSpaceDN w:val="0"/>
              <w:adjustRightInd w:val="0"/>
              <w:ind w:right="-108" w:hanging="108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 uprawnień</w:t>
            </w:r>
            <w:r w:rsidR="000C7828" w:rsidRPr="00EC5D98">
              <w:rPr>
                <w:bCs/>
                <w:sz w:val="18"/>
                <w:szCs w:val="18"/>
              </w:rPr>
              <w:t xml:space="preserve"> </w:t>
            </w:r>
            <w:r w:rsidR="00AC4AE1">
              <w:rPr>
                <w:bCs/>
                <w:sz w:val="18"/>
                <w:szCs w:val="18"/>
              </w:rPr>
              <w:t xml:space="preserve"> oraz</w:t>
            </w:r>
            <w:r w:rsidR="005720F7">
              <w:rPr>
                <w:bCs/>
                <w:sz w:val="18"/>
                <w:szCs w:val="18"/>
              </w:rPr>
              <w:t xml:space="preserve"> nr. p</w:t>
            </w:r>
            <w:r w:rsidR="00AC4AE1">
              <w:rPr>
                <w:bCs/>
                <w:sz w:val="18"/>
                <w:szCs w:val="18"/>
              </w:rPr>
              <w:t xml:space="preserve">rzynależności do właściwej Izby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7828" w:rsidRPr="00EC5D98" w:rsidRDefault="000C7828" w:rsidP="00C167E4">
            <w:pPr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18"/>
              </w:rPr>
            </w:pPr>
            <w:r w:rsidRPr="00EC5D98">
              <w:rPr>
                <w:sz w:val="18"/>
                <w:szCs w:val="18"/>
              </w:rPr>
              <w:t>Informacja</w:t>
            </w:r>
          </w:p>
          <w:p w:rsidR="000C7828" w:rsidRPr="00EC5D98" w:rsidRDefault="000C7828" w:rsidP="00C167E4">
            <w:pPr>
              <w:autoSpaceDE w:val="0"/>
              <w:autoSpaceDN w:val="0"/>
              <w:adjustRightInd w:val="0"/>
              <w:ind w:left="34"/>
              <w:jc w:val="center"/>
              <w:rPr>
                <w:sz w:val="18"/>
                <w:szCs w:val="18"/>
              </w:rPr>
            </w:pPr>
            <w:r w:rsidRPr="00EC5D98">
              <w:rPr>
                <w:sz w:val="18"/>
                <w:szCs w:val="18"/>
              </w:rPr>
              <w:t>o podstawie do dysponowania osobami</w:t>
            </w:r>
          </w:p>
        </w:tc>
      </w:tr>
      <w:tr w:rsidR="000C7828" w:rsidRPr="00D02953" w:rsidTr="005720F7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28" w:rsidRPr="00D02953" w:rsidRDefault="000C7828" w:rsidP="00EC5D9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D02953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28" w:rsidRPr="00D02953" w:rsidRDefault="000C7828" w:rsidP="00C167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5BB3" w:rsidRPr="00C174EF" w:rsidRDefault="000C7828" w:rsidP="00C174EF">
            <w:pPr>
              <w:suppressAutoHyphens w:val="0"/>
              <w:autoSpaceDE w:val="0"/>
              <w:autoSpaceDN w:val="0"/>
              <w:adjustRightInd w:val="0"/>
              <w:rPr>
                <w:iCs/>
                <w:sz w:val="18"/>
                <w:szCs w:val="18"/>
                <w:lang w:eastAsia="pl-PL"/>
              </w:rPr>
            </w:pPr>
            <w:r w:rsidRPr="005600AB">
              <w:rPr>
                <w:iCs/>
                <w:sz w:val="18"/>
                <w:szCs w:val="18"/>
                <w:u w:val="single"/>
                <w:lang w:eastAsia="pl-PL"/>
              </w:rPr>
              <w:t>Kierownik budowy</w:t>
            </w:r>
            <w:r w:rsidRPr="005600AB">
              <w:rPr>
                <w:iCs/>
                <w:sz w:val="18"/>
                <w:szCs w:val="18"/>
                <w:lang w:eastAsia="pl-PL"/>
              </w:rPr>
              <w:t xml:space="preserve"> posiadający uprawnienia </w:t>
            </w:r>
            <w:r w:rsidR="00175BB3" w:rsidRPr="005600AB">
              <w:rPr>
                <w:sz w:val="18"/>
                <w:szCs w:val="18"/>
                <w:lang w:eastAsia="pl-PL" w:bidi="hi-IN"/>
              </w:rPr>
              <w:t xml:space="preserve">do kierowania robotami budowlanymi </w:t>
            </w:r>
            <w:r w:rsidRPr="005600AB">
              <w:rPr>
                <w:iCs/>
                <w:sz w:val="18"/>
                <w:szCs w:val="18"/>
                <w:lang w:eastAsia="pl-PL"/>
              </w:rPr>
              <w:t>w specjalności budowlano-konstrukcyjnej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28" w:rsidRPr="00D02953" w:rsidRDefault="000C7828" w:rsidP="00C167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7828" w:rsidRPr="00D02953" w:rsidRDefault="000C7828" w:rsidP="00C167E4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</w:p>
          <w:p w:rsidR="000C7828" w:rsidRPr="00D02953" w:rsidRDefault="000C7828" w:rsidP="00C167E4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4683" w:rsidRPr="00D02953" w:rsidTr="005720F7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83" w:rsidRDefault="00084683" w:rsidP="000846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83" w:rsidRPr="00D02953" w:rsidRDefault="00084683" w:rsidP="00C167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83" w:rsidRPr="00C174EF" w:rsidRDefault="000B5F91" w:rsidP="00DF6A07">
            <w:pPr>
              <w:tabs>
                <w:tab w:val="left" w:pos="284"/>
              </w:tabs>
              <w:suppressAutoHyphens w:val="0"/>
              <w:spacing w:after="200"/>
              <w:contextualSpacing/>
            </w:pPr>
            <w:r w:rsidRPr="000B5F91">
              <w:rPr>
                <w:sz w:val="18"/>
                <w:szCs w:val="18"/>
              </w:rPr>
              <w:t>Kierownik</w:t>
            </w:r>
            <w:r w:rsidRPr="000B5F91">
              <w:rPr>
                <w:rFonts w:eastAsia="Calibri"/>
                <w:sz w:val="18"/>
                <w:szCs w:val="18"/>
                <w:lang w:eastAsia="en-US"/>
              </w:rPr>
              <w:t xml:space="preserve"> robót sieci i instalacji sanitarnych oraz instalacji wentylacji posiadającą niezbędne uprawnienia do kierowania robotami budowlanymi w specjalności instalacyjnej w zakresie sieci, instalacji i urządzeń cieplnych, wentylacyjnych, gazowych, wodociągowych i kanalizacyjnych lub odpowiadające im uprawnienia budowlane, które zostały wydane na podstawie wcześniej obowiązujących przepisów</w:t>
            </w:r>
            <w:r>
              <w:rPr>
                <w:rFonts w:eastAsia="Calibri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83" w:rsidRPr="00D02953" w:rsidRDefault="00084683" w:rsidP="00C167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83" w:rsidRPr="00D02953" w:rsidRDefault="00084683" w:rsidP="00C167E4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84683" w:rsidRPr="00D02953" w:rsidTr="005720F7">
        <w:trPr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83" w:rsidRDefault="00084683" w:rsidP="00084683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83" w:rsidRPr="00D02953" w:rsidRDefault="00084683" w:rsidP="00C167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83" w:rsidRPr="000B5F91" w:rsidRDefault="000B5F91" w:rsidP="00DF6A07">
            <w:pPr>
              <w:suppressAutoHyphens w:val="0"/>
              <w:autoSpaceDE w:val="0"/>
              <w:autoSpaceDN w:val="0"/>
              <w:adjustRightInd w:val="0"/>
              <w:rPr>
                <w:iCs/>
                <w:sz w:val="18"/>
                <w:szCs w:val="18"/>
                <w:u w:val="single"/>
                <w:lang w:eastAsia="pl-PL"/>
              </w:rPr>
            </w:pPr>
            <w:r w:rsidRPr="000B5F91">
              <w:rPr>
                <w:kern w:val="3"/>
                <w:sz w:val="18"/>
                <w:szCs w:val="18"/>
                <w:lang w:eastAsia="pl-PL"/>
              </w:rPr>
              <w:t xml:space="preserve">Kierownika robót sieci i instalacji elektrycznych posiadającą niezbędne uprawnienia do kierowania robotami budowlanymi </w:t>
            </w:r>
            <w:bookmarkStart w:id="0" w:name="_GoBack"/>
            <w:bookmarkEnd w:id="0"/>
            <w:r w:rsidRPr="000B5F91">
              <w:rPr>
                <w:kern w:val="3"/>
                <w:sz w:val="18"/>
                <w:szCs w:val="18"/>
                <w:lang w:eastAsia="pl-PL"/>
              </w:rPr>
              <w:t>w specjalności instalacyjnej w zakresie sieci, instalacji i urządzeń elektrycznych i elektroenergetycznych lub odpowiadające im uprawnienia budowlane, które zostały wydane na podstawie wcześniej obowiązujących przepisów</w:t>
            </w:r>
            <w:r>
              <w:rPr>
                <w:kern w:val="3"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83" w:rsidRPr="00D02953" w:rsidRDefault="00084683" w:rsidP="00C167E4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4683" w:rsidRPr="00D02953" w:rsidRDefault="00084683" w:rsidP="00C167E4">
            <w:pPr>
              <w:autoSpaceDE w:val="0"/>
              <w:autoSpaceDN w:val="0"/>
              <w:adjustRightInd w:val="0"/>
              <w:ind w:left="34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220988" w:rsidRDefault="00220988" w:rsidP="000B5F91">
      <w:pPr>
        <w:rPr>
          <w:sz w:val="20"/>
          <w:szCs w:val="20"/>
        </w:rPr>
      </w:pPr>
    </w:p>
    <w:p w:rsidR="00FB0233" w:rsidRPr="00746938" w:rsidRDefault="00FB0233">
      <w:pPr>
        <w:rPr>
          <w:color w:val="FF0000"/>
        </w:rPr>
      </w:pPr>
    </w:p>
    <w:p w:rsidR="00175BB3" w:rsidRPr="00C174EF" w:rsidRDefault="002B10DF" w:rsidP="002B10D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C174EF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C174EF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C174EF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2B10DF" w:rsidRPr="00C174EF" w:rsidRDefault="002B10DF" w:rsidP="002B10DF">
      <w:pPr>
        <w:suppressAutoHyphens w:val="0"/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C174EF">
        <w:rPr>
          <w:rFonts w:eastAsia="Calibri"/>
          <w:sz w:val="20"/>
          <w:szCs w:val="20"/>
          <w:lang w:eastAsia="en-US"/>
        </w:rPr>
        <w:tab/>
      </w:r>
      <w:r w:rsidRPr="00C174EF">
        <w:rPr>
          <w:rFonts w:eastAsia="Calibri"/>
          <w:sz w:val="20"/>
          <w:szCs w:val="20"/>
          <w:lang w:eastAsia="en-US"/>
        </w:rPr>
        <w:tab/>
      </w:r>
      <w:r w:rsidRPr="00C174EF">
        <w:rPr>
          <w:rFonts w:eastAsia="Calibri"/>
          <w:sz w:val="20"/>
          <w:szCs w:val="20"/>
          <w:lang w:eastAsia="en-US"/>
        </w:rPr>
        <w:tab/>
      </w:r>
      <w:r w:rsidRPr="00C174EF">
        <w:rPr>
          <w:rFonts w:eastAsia="Calibri"/>
          <w:sz w:val="20"/>
          <w:szCs w:val="20"/>
          <w:lang w:eastAsia="en-US"/>
        </w:rPr>
        <w:tab/>
      </w:r>
      <w:r w:rsidRPr="00C174EF">
        <w:rPr>
          <w:rFonts w:eastAsia="Calibri"/>
          <w:sz w:val="20"/>
          <w:szCs w:val="20"/>
          <w:lang w:eastAsia="en-US"/>
        </w:rPr>
        <w:tab/>
      </w:r>
      <w:r w:rsidRPr="00C174EF">
        <w:rPr>
          <w:rFonts w:eastAsia="Calibri"/>
          <w:sz w:val="20"/>
          <w:szCs w:val="20"/>
          <w:lang w:eastAsia="en-US"/>
        </w:rPr>
        <w:tab/>
      </w:r>
      <w:r w:rsidRPr="00C174EF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2B10DF" w:rsidRPr="00C174EF" w:rsidRDefault="002B10DF" w:rsidP="002B10DF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C174EF">
        <w:rPr>
          <w:rFonts w:eastAsia="Calibri"/>
          <w:sz w:val="20"/>
          <w:szCs w:val="20"/>
          <w:lang w:eastAsia="en-US"/>
        </w:rPr>
        <w:t xml:space="preserve">                                                                                             </w:t>
      </w:r>
      <w:r w:rsidRPr="00C174EF">
        <w:rPr>
          <w:rFonts w:eastAsia="Calibri"/>
          <w:i/>
          <w:sz w:val="20"/>
          <w:szCs w:val="20"/>
          <w:lang w:eastAsia="en-US"/>
        </w:rPr>
        <w:t xml:space="preserve">czytelny podpis upoważnionego           </w:t>
      </w:r>
    </w:p>
    <w:p w:rsidR="00FF2AFE" w:rsidRPr="00C174EF" w:rsidRDefault="002B10DF" w:rsidP="002B10DF">
      <w:pPr>
        <w:suppressAutoHyphens w:val="0"/>
        <w:jc w:val="both"/>
        <w:rPr>
          <w:rFonts w:eastAsia="Calibri"/>
          <w:i/>
          <w:sz w:val="20"/>
          <w:szCs w:val="20"/>
          <w:lang w:eastAsia="en-US"/>
        </w:rPr>
      </w:pPr>
      <w:r w:rsidRPr="00C174EF">
        <w:rPr>
          <w:rFonts w:eastAsia="Calibri"/>
          <w:i/>
          <w:sz w:val="20"/>
          <w:szCs w:val="20"/>
          <w:lang w:eastAsia="en-US"/>
        </w:rPr>
        <w:t xml:space="preserve">                                                                                        </w:t>
      </w:r>
      <w:r w:rsidR="000B5F91" w:rsidRPr="00C174EF">
        <w:rPr>
          <w:rFonts w:eastAsia="Calibri"/>
          <w:i/>
          <w:sz w:val="20"/>
          <w:szCs w:val="20"/>
          <w:lang w:eastAsia="en-US"/>
        </w:rPr>
        <w:t xml:space="preserve">       przedstawiciela Wykonawcy</w:t>
      </w:r>
    </w:p>
    <w:p w:rsidR="00FF2AFE" w:rsidRPr="00C174EF" w:rsidRDefault="00FF2AFE" w:rsidP="002B10DF">
      <w:pPr>
        <w:suppressAutoHyphens w:val="0"/>
        <w:jc w:val="both"/>
        <w:rPr>
          <w:rFonts w:eastAsia="Calibri"/>
          <w:sz w:val="20"/>
          <w:szCs w:val="20"/>
          <w:lang w:eastAsia="en-US"/>
        </w:rPr>
      </w:pPr>
    </w:p>
    <w:p w:rsidR="00FF2AFE" w:rsidRDefault="00FF2AFE" w:rsidP="00FF2AFE">
      <w:pPr>
        <w:rPr>
          <w:rFonts w:eastAsia="Calibri"/>
          <w:lang w:eastAsia="en-US"/>
        </w:rPr>
      </w:pPr>
    </w:p>
    <w:sectPr w:rsidR="00FF2AFE" w:rsidSect="005600AB">
      <w:headerReference w:type="default" r:id="rId8"/>
      <w:footerReference w:type="default" r:id="rId9"/>
      <w:pgSz w:w="11906" w:h="16838"/>
      <w:pgMar w:top="1417" w:right="1417" w:bottom="1417" w:left="1417" w:header="70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17" w:rsidRDefault="00F65D17" w:rsidP="0082609B">
      <w:r>
        <w:separator/>
      </w:r>
    </w:p>
  </w:endnote>
  <w:endnote w:type="continuationSeparator" w:id="0">
    <w:p w:rsidR="00F65D17" w:rsidRDefault="00F65D17" w:rsidP="00826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EE"/>
    <w:family w:val="auto"/>
    <w:pitch w:val="default"/>
  </w:font>
  <w:font w:name="TimesNewRoman">
    <w:altName w:val="Arial Unicode MS"/>
    <w:charset w:val="EE"/>
    <w:family w:val="roman"/>
    <w:pitch w:val="default"/>
    <w:sig w:usb0="00000005" w:usb1="00000000" w:usb2="00000000" w:usb3="00000000" w:csb0="00000002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0AB" w:rsidRDefault="00C174EF" w:rsidP="00F869F6">
    <w:pPr>
      <w:tabs>
        <w:tab w:val="left" w:pos="4002"/>
      </w:tabs>
      <w:jc w:val="center"/>
    </w:pPr>
    <w:r>
      <w:rPr>
        <w:noProof/>
        <w:lang w:eastAsia="pl-PL"/>
      </w:rPr>
      <w:drawing>
        <wp:inline distT="0" distB="0" distL="0" distR="0" wp14:anchorId="06472501" wp14:editId="72635387">
          <wp:extent cx="5760720" cy="55562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5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17" w:rsidRDefault="00F65D17" w:rsidP="0082609B">
      <w:r>
        <w:separator/>
      </w:r>
    </w:p>
  </w:footnote>
  <w:footnote w:type="continuationSeparator" w:id="0">
    <w:p w:rsidR="00F65D17" w:rsidRDefault="00F65D17" w:rsidP="008260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542" w:rsidRPr="008E0FE6" w:rsidRDefault="008E0FE6" w:rsidP="00421542">
    <w:pPr>
      <w:jc w:val="both"/>
      <w:rPr>
        <w:b/>
      </w:rPr>
    </w:pPr>
    <w:r w:rsidRPr="008E0FE6">
      <w:rPr>
        <w:b/>
      </w:rPr>
      <w:t>WIR.</w:t>
    </w:r>
    <w:r w:rsidR="00310845" w:rsidRPr="008E0FE6">
      <w:rPr>
        <w:b/>
      </w:rPr>
      <w:t>271</w:t>
    </w:r>
    <w:r w:rsidRPr="008E0FE6">
      <w:rPr>
        <w:b/>
      </w:rPr>
      <w:t>.</w:t>
    </w:r>
    <w:r w:rsidR="00B30DAD">
      <w:rPr>
        <w:b/>
      </w:rPr>
      <w:t>23</w:t>
    </w:r>
    <w:r w:rsidRPr="008E0FE6">
      <w:rPr>
        <w:b/>
      </w:rPr>
      <w:t>.</w:t>
    </w:r>
    <w:r w:rsidR="00220988" w:rsidRPr="008E0FE6">
      <w:rPr>
        <w:b/>
      </w:rPr>
      <w:t>201</w:t>
    </w:r>
    <w:r w:rsidR="005840C2" w:rsidRPr="008E0FE6">
      <w:rPr>
        <w:b/>
      </w:rPr>
      <w:t>9</w:t>
    </w:r>
    <w:r w:rsidRPr="008E0FE6">
      <w:rPr>
        <w:b/>
      </w:rPr>
      <w:t>.JC</w:t>
    </w:r>
  </w:p>
  <w:p w:rsidR="0082609B" w:rsidRPr="0019227D" w:rsidRDefault="008260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C0F"/>
    <w:multiLevelType w:val="hybridMultilevel"/>
    <w:tmpl w:val="286C0526"/>
    <w:lvl w:ilvl="0" w:tplc="0415000F">
      <w:start w:val="1"/>
      <w:numFmt w:val="decimal"/>
      <w:lvlText w:val="%1."/>
      <w:lvlJc w:val="left"/>
      <w:pPr>
        <w:ind w:left="153" w:hanging="360"/>
      </w:p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04141880"/>
    <w:multiLevelType w:val="multilevel"/>
    <w:tmpl w:val="414A3A14"/>
    <w:lvl w:ilvl="0">
      <w:start w:val="1"/>
      <w:numFmt w:val="upperRoman"/>
      <w:lvlText w:val="%1."/>
      <w:lvlJc w:val="left"/>
      <w:pPr>
        <w:tabs>
          <w:tab w:val="num" w:pos="283"/>
        </w:tabs>
        <w:ind w:left="567" w:hanging="567"/>
      </w:pPr>
      <w:rPr>
        <w:rFonts w:ascii="Times New Roman" w:hAnsi="Times New Roman" w:cs="Times New Roman"/>
        <w:b/>
        <w:bCs/>
        <w:i w:val="0"/>
        <w:iCs w:val="0"/>
        <w:color w:val="000000"/>
        <w:sz w:val="22"/>
        <w:szCs w:val="22"/>
        <w:lang w:val="pl-PL" w:eastAsia="pl-PL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850" w:hanging="566"/>
      </w:pPr>
      <w:rPr>
        <w:rFonts w:ascii="Times New Roman" w:eastAsia="TimesNewRomanPS-BoldItalicMT" w:hAnsi="Times New Roman" w:cs="Times New Roman"/>
        <w:b/>
        <w:bCs/>
        <w:i w:val="0"/>
        <w:iCs w:val="0"/>
        <w:color w:val="000000"/>
        <w:sz w:val="22"/>
        <w:szCs w:val="22"/>
        <w:lang w:eastAsia="pl-PL"/>
      </w:r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1134" w:hanging="567"/>
      </w:pPr>
      <w:rPr>
        <w:rFonts w:ascii="Times New Roman" w:eastAsia="TimesNewRoman" w:hAnsi="Times New Roman" w:cs="TimesNewRoman"/>
        <w:b/>
        <w:bCs/>
        <w:i w:val="0"/>
        <w:iCs w:val="0"/>
        <w:color w:val="0D0D0D"/>
        <w:sz w:val="22"/>
        <w:szCs w:val="22"/>
        <w:shd w:val="clear" w:color="auto" w:fill="FFFFFF"/>
        <w:lang w:eastAsia="pl-PL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417" w:hanging="566"/>
      </w:pPr>
      <w:rPr>
        <w:rFonts w:ascii="Times New Roman" w:eastAsia="TimesNewRoman" w:hAnsi="Times New Roman" w:cs="TimesNewRoman"/>
        <w:b/>
        <w:bCs/>
        <w:i w:val="0"/>
        <w:iCs w:val="0"/>
        <w:color w:val="0D0D0D"/>
        <w:sz w:val="22"/>
        <w:szCs w:val="22"/>
        <w:shd w:val="clear" w:color="auto" w:fill="FFFFFF"/>
        <w:lang w:eastAsia="pl-PL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283"/>
      </w:pPr>
      <w:rPr>
        <w:rFonts w:ascii="Symbol" w:hAnsi="Symbol" w:cs="Times New Roman" w:hint="default"/>
        <w:color w:val="000000"/>
        <w:sz w:val="22"/>
        <w:szCs w:val="22"/>
        <w:lang w:eastAsia="pl-PL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>
    <w:nsid w:val="10AB2FA7"/>
    <w:multiLevelType w:val="multilevel"/>
    <w:tmpl w:val="C0FAA8F2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lvlText w:val="%2)"/>
      <w:lvlJc w:val="left"/>
      <w:pPr>
        <w:tabs>
          <w:tab w:val="num" w:pos="1680"/>
        </w:tabs>
        <w:ind w:left="1680" w:hanging="360"/>
      </w:p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8"/>
    <w:rsid w:val="00001D26"/>
    <w:rsid w:val="00043EA5"/>
    <w:rsid w:val="00084683"/>
    <w:rsid w:val="000B5F91"/>
    <w:rsid w:val="000C7828"/>
    <w:rsid w:val="00100CAF"/>
    <w:rsid w:val="00175BB3"/>
    <w:rsid w:val="0019227D"/>
    <w:rsid w:val="001B5419"/>
    <w:rsid w:val="00220988"/>
    <w:rsid w:val="0024149C"/>
    <w:rsid w:val="0027135E"/>
    <w:rsid w:val="002B10DF"/>
    <w:rsid w:val="0030594A"/>
    <w:rsid w:val="00310845"/>
    <w:rsid w:val="00405753"/>
    <w:rsid w:val="00421542"/>
    <w:rsid w:val="00427F1D"/>
    <w:rsid w:val="004E2C94"/>
    <w:rsid w:val="004E7853"/>
    <w:rsid w:val="005600AB"/>
    <w:rsid w:val="005671EC"/>
    <w:rsid w:val="005720F7"/>
    <w:rsid w:val="005840C2"/>
    <w:rsid w:val="005960E7"/>
    <w:rsid w:val="005C6125"/>
    <w:rsid w:val="006817BC"/>
    <w:rsid w:val="00686774"/>
    <w:rsid w:val="006A0E2C"/>
    <w:rsid w:val="00746938"/>
    <w:rsid w:val="0082609B"/>
    <w:rsid w:val="008E0FE6"/>
    <w:rsid w:val="008F19C0"/>
    <w:rsid w:val="00937AFC"/>
    <w:rsid w:val="009529E8"/>
    <w:rsid w:val="009A1691"/>
    <w:rsid w:val="009C597C"/>
    <w:rsid w:val="009F57EC"/>
    <w:rsid w:val="00A53075"/>
    <w:rsid w:val="00A76B46"/>
    <w:rsid w:val="00A90379"/>
    <w:rsid w:val="00AC4AE1"/>
    <w:rsid w:val="00AF61E3"/>
    <w:rsid w:val="00B30DAD"/>
    <w:rsid w:val="00B673D0"/>
    <w:rsid w:val="00C174EF"/>
    <w:rsid w:val="00D65A80"/>
    <w:rsid w:val="00DF6A07"/>
    <w:rsid w:val="00E47E71"/>
    <w:rsid w:val="00EC5D98"/>
    <w:rsid w:val="00EF2E8B"/>
    <w:rsid w:val="00F47B2F"/>
    <w:rsid w:val="00F65D17"/>
    <w:rsid w:val="00F75174"/>
    <w:rsid w:val="00F869F6"/>
    <w:rsid w:val="00FA154C"/>
    <w:rsid w:val="00FB0233"/>
    <w:rsid w:val="00FF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6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AFE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5D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5D9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60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6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8260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60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A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AF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5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Mariola</cp:lastModifiedBy>
  <cp:revision>15</cp:revision>
  <dcterms:created xsi:type="dcterms:W3CDTF">2018-07-03T08:14:00Z</dcterms:created>
  <dcterms:modified xsi:type="dcterms:W3CDTF">2019-11-07T10:01:00Z</dcterms:modified>
</cp:coreProperties>
</file>