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11" w:rsidRPr="00400811" w:rsidRDefault="00400811" w:rsidP="00400811">
      <w:pPr>
        <w:spacing w:after="0" w:line="240" w:lineRule="auto"/>
        <w:jc w:val="both"/>
        <w:rPr>
          <w:rFonts w:ascii="Arial" w:eastAsia="Times New Roman" w:hAnsi="Arial" w:cs="Arial"/>
          <w:color w:val="000000"/>
          <w:sz w:val="20"/>
          <w:szCs w:val="20"/>
        </w:rPr>
      </w:pPr>
      <w:r w:rsidRPr="00400811">
        <w:rPr>
          <w:rFonts w:ascii="Arial" w:eastAsia="Times New Roman" w:hAnsi="Arial" w:cs="Arial"/>
          <w:color w:val="000000"/>
          <w:sz w:val="20"/>
          <w:szCs w:val="20"/>
        </w:rPr>
        <w:t>Adres strony internetowej, na której Zamawiający udostępnia Specyfikację Istotnych Warunków Zamówienia:</w:t>
      </w:r>
    </w:p>
    <w:p w:rsidR="00400811" w:rsidRPr="00400811" w:rsidRDefault="00400811" w:rsidP="00400811">
      <w:pPr>
        <w:spacing w:after="240" w:line="240" w:lineRule="auto"/>
        <w:jc w:val="both"/>
        <w:rPr>
          <w:rFonts w:ascii="Arial" w:eastAsia="Times New Roman" w:hAnsi="Arial" w:cs="Arial"/>
          <w:sz w:val="20"/>
          <w:szCs w:val="20"/>
        </w:rPr>
      </w:pPr>
      <w:hyperlink w:tgtFrame="_blank" w:history="1">
        <w:r w:rsidRPr="00400811">
          <w:rPr>
            <w:rFonts w:ascii="Arial" w:eastAsia="Times New Roman" w:hAnsi="Arial" w:cs="Arial"/>
            <w:b/>
            <w:bCs/>
            <w:color w:val="FF0000"/>
            <w:sz w:val="20"/>
            <w:szCs w:val="20"/>
          </w:rPr>
          <w:t>umhrubieszow.bip.lubelskie.pl, www.hdk.hrubieszow.info</w:t>
        </w:r>
      </w:hyperlink>
    </w:p>
    <w:p w:rsidR="00400811" w:rsidRPr="00400811" w:rsidRDefault="00400811" w:rsidP="00400811">
      <w:pPr>
        <w:spacing w:after="0" w:line="240" w:lineRule="auto"/>
        <w:jc w:val="both"/>
        <w:rPr>
          <w:rFonts w:ascii="Arial" w:eastAsia="Times New Roman" w:hAnsi="Arial" w:cs="Arial"/>
          <w:sz w:val="20"/>
          <w:szCs w:val="20"/>
        </w:rPr>
      </w:pPr>
      <w:r w:rsidRPr="00400811">
        <w:rPr>
          <w:rFonts w:ascii="Arial" w:eastAsia="Times New Roman" w:hAnsi="Arial" w:cs="Arial"/>
          <w:sz w:val="20"/>
          <w:szCs w:val="20"/>
        </w:rPr>
        <w:pict>
          <v:rect id="_x0000_i1025" style="width:0;height:1.5pt" o:hrstd="t" o:hrnoshade="t" o:hr="t" fillcolor="black" stroked="f"/>
        </w:pict>
      </w:r>
    </w:p>
    <w:p w:rsidR="00400811" w:rsidRPr="00400811" w:rsidRDefault="00400811" w:rsidP="00400811">
      <w:pPr>
        <w:spacing w:after="280" w:line="240" w:lineRule="auto"/>
        <w:ind w:left="225"/>
        <w:jc w:val="center"/>
        <w:rPr>
          <w:rFonts w:ascii="Arial" w:eastAsia="Times New Roman" w:hAnsi="Arial" w:cs="Arial"/>
          <w:b/>
          <w:color w:val="000000"/>
          <w:sz w:val="28"/>
          <w:szCs w:val="28"/>
        </w:rPr>
      </w:pPr>
      <w:r w:rsidRPr="00400811">
        <w:rPr>
          <w:rFonts w:ascii="Arial" w:eastAsia="Times New Roman" w:hAnsi="Arial" w:cs="Arial"/>
          <w:color w:val="000000"/>
          <w:sz w:val="24"/>
          <w:szCs w:val="24"/>
        </w:rPr>
        <w:br/>
      </w:r>
      <w:r w:rsidRPr="00400811">
        <w:rPr>
          <w:rFonts w:ascii="Arial" w:eastAsia="Times New Roman" w:hAnsi="Arial" w:cs="Arial"/>
          <w:b/>
          <w:color w:val="000000"/>
          <w:sz w:val="28"/>
          <w:szCs w:val="28"/>
        </w:rPr>
        <w:t>OGŁOSZENIE O ZAMÓWIENIU - roboty budowlane</w:t>
      </w:r>
    </w:p>
    <w:p w:rsidR="00400811" w:rsidRDefault="00400811" w:rsidP="00400811">
      <w:pPr>
        <w:spacing w:after="280" w:line="240" w:lineRule="auto"/>
        <w:ind w:left="225"/>
        <w:jc w:val="center"/>
        <w:rPr>
          <w:rFonts w:ascii="Arial" w:eastAsia="Times New Roman" w:hAnsi="Arial" w:cs="Arial"/>
          <w:b/>
          <w:bCs/>
          <w:color w:val="000000"/>
          <w:sz w:val="20"/>
          <w:szCs w:val="20"/>
        </w:rPr>
      </w:pPr>
    </w:p>
    <w:p w:rsidR="00400811" w:rsidRDefault="00400811" w:rsidP="00400811">
      <w:pPr>
        <w:spacing w:after="280" w:line="240" w:lineRule="auto"/>
        <w:ind w:left="225"/>
        <w:jc w:val="center"/>
        <w:rPr>
          <w:rFonts w:ascii="Arial" w:eastAsia="Times New Roman" w:hAnsi="Arial" w:cs="Arial"/>
          <w:b/>
          <w:bCs/>
          <w:color w:val="000000"/>
          <w:sz w:val="20"/>
          <w:szCs w:val="20"/>
        </w:rPr>
      </w:pPr>
      <w:r w:rsidRPr="00400811">
        <w:rPr>
          <w:rFonts w:ascii="Arial" w:eastAsia="Times New Roman" w:hAnsi="Arial" w:cs="Arial"/>
          <w:b/>
          <w:bCs/>
          <w:color w:val="000000"/>
          <w:sz w:val="28"/>
          <w:szCs w:val="28"/>
        </w:rPr>
        <w:t>Modernizacja i przebudowa kabiny projekcyjnej oraz wymiana ekranu w Kinie Hrubieszowskiego Domu Kultury w ramach realizacji projektu pn.: Modernizacja kabiny projekcyjnej i wymiana ekranu w Kinie HDK</w:t>
      </w:r>
      <w:r w:rsidRPr="00400811">
        <w:rPr>
          <w:rFonts w:ascii="Arial" w:eastAsia="Times New Roman" w:hAnsi="Arial" w:cs="Arial"/>
          <w:color w:val="000000"/>
          <w:sz w:val="28"/>
          <w:szCs w:val="28"/>
        </w:rPr>
        <w:br/>
      </w:r>
    </w:p>
    <w:p w:rsidR="00400811" w:rsidRDefault="00400811" w:rsidP="00400811">
      <w:pPr>
        <w:spacing w:after="280" w:line="240" w:lineRule="auto"/>
        <w:ind w:left="225"/>
        <w:jc w:val="center"/>
        <w:rPr>
          <w:rFonts w:ascii="Arial" w:eastAsia="Times New Roman" w:hAnsi="Arial" w:cs="Arial"/>
          <w:b/>
          <w:bCs/>
          <w:color w:val="000000"/>
          <w:sz w:val="24"/>
          <w:szCs w:val="24"/>
        </w:rPr>
      </w:pPr>
      <w:r w:rsidRPr="00400811">
        <w:rPr>
          <w:rFonts w:ascii="Arial" w:eastAsia="Times New Roman" w:hAnsi="Arial" w:cs="Arial"/>
          <w:b/>
          <w:bCs/>
          <w:color w:val="000000"/>
          <w:sz w:val="24"/>
          <w:szCs w:val="24"/>
          <w:highlight w:val="yellow"/>
        </w:rPr>
        <w:t>Numer ogłoszenia: 49179 - 2014; data zamieszczenia: 07.03.2014</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Zamieszczanie ogłoszenia:</w:t>
      </w:r>
      <w:r w:rsidRPr="00400811">
        <w:rPr>
          <w:rFonts w:ascii="Arial" w:eastAsia="Times New Roman" w:hAnsi="Arial" w:cs="Arial"/>
          <w:color w:val="000000"/>
          <w:sz w:val="20"/>
          <w:szCs w:val="20"/>
        </w:rPr>
        <w:t> obowiązkowe.</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Ogłoszenie dotyczy:</w:t>
      </w:r>
      <w:r w:rsidRPr="00400811">
        <w:rPr>
          <w:rFonts w:ascii="Arial" w:eastAsia="Times New Roman" w:hAnsi="Arial" w:cs="Arial"/>
          <w:color w:val="000000"/>
          <w:sz w:val="20"/>
          <w:szCs w:val="20"/>
        </w:rPr>
        <w:t> zamówienia publicznego.</w:t>
      </w:r>
    </w:p>
    <w:p w:rsidR="00400811" w:rsidRPr="00400811" w:rsidRDefault="00400811" w:rsidP="00400811">
      <w:pPr>
        <w:spacing w:before="375" w:after="225" w:line="240" w:lineRule="auto"/>
        <w:jc w:val="both"/>
        <w:rPr>
          <w:rFonts w:ascii="Arial" w:eastAsia="Times New Roman" w:hAnsi="Arial" w:cs="Arial"/>
          <w:b/>
          <w:bCs/>
          <w:color w:val="000000"/>
          <w:sz w:val="20"/>
          <w:szCs w:val="20"/>
          <w:u w:val="single"/>
        </w:rPr>
      </w:pPr>
      <w:r w:rsidRPr="00400811">
        <w:rPr>
          <w:rFonts w:ascii="Arial" w:eastAsia="Times New Roman" w:hAnsi="Arial" w:cs="Arial"/>
          <w:b/>
          <w:bCs/>
          <w:color w:val="000000"/>
          <w:sz w:val="20"/>
          <w:szCs w:val="20"/>
          <w:u w:val="single"/>
        </w:rPr>
        <w:t>SEKCJA I: ZAMAWIAJĄCY</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 1) NAZWA I ADRES:</w:t>
      </w:r>
      <w:r w:rsidRPr="00400811">
        <w:rPr>
          <w:rFonts w:ascii="Arial" w:eastAsia="Times New Roman" w:hAnsi="Arial" w:cs="Arial"/>
          <w:color w:val="000000"/>
          <w:sz w:val="20"/>
          <w:szCs w:val="20"/>
        </w:rPr>
        <w:t> Hrubieszowski Dom Kultury , Ul. 3-go Maja 7, 22-500 Hrubieszów, woj. lubelskie, tel. 84 696 26 15, faks 84 696 47 44.</w:t>
      </w:r>
    </w:p>
    <w:p w:rsidR="00400811" w:rsidRPr="00400811" w:rsidRDefault="00400811" w:rsidP="00400811">
      <w:pPr>
        <w:numPr>
          <w:ilvl w:val="0"/>
          <w:numId w:val="1"/>
        </w:numPr>
        <w:spacing w:before="100" w:beforeAutospacing="1" w:after="100" w:afterAutospacing="1" w:line="240" w:lineRule="auto"/>
        <w:ind w:left="450"/>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Adres strony internetowej zamawiającego:</w:t>
      </w:r>
      <w:r w:rsidRPr="00400811">
        <w:rPr>
          <w:rFonts w:ascii="Arial" w:eastAsia="Times New Roman" w:hAnsi="Arial" w:cs="Arial"/>
          <w:color w:val="000000"/>
          <w:sz w:val="20"/>
          <w:szCs w:val="20"/>
        </w:rPr>
        <w:t> hdk.hrubieszow.info</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 2) RODZAJ ZAMAWIAJĄCEGO:</w:t>
      </w:r>
      <w:r w:rsidRPr="00400811">
        <w:rPr>
          <w:rFonts w:ascii="Arial" w:eastAsia="Times New Roman" w:hAnsi="Arial" w:cs="Arial"/>
          <w:color w:val="000000"/>
          <w:sz w:val="20"/>
          <w:szCs w:val="20"/>
        </w:rPr>
        <w:t> Inny: Samorządowa Instytucja Kultury.</w:t>
      </w:r>
    </w:p>
    <w:p w:rsidR="00400811" w:rsidRPr="00400811" w:rsidRDefault="00400811" w:rsidP="00400811">
      <w:pPr>
        <w:spacing w:before="375" w:after="225" w:line="240" w:lineRule="auto"/>
        <w:jc w:val="both"/>
        <w:rPr>
          <w:rFonts w:ascii="Arial" w:eastAsia="Times New Roman" w:hAnsi="Arial" w:cs="Arial"/>
          <w:b/>
          <w:bCs/>
          <w:color w:val="000000"/>
          <w:sz w:val="20"/>
          <w:szCs w:val="20"/>
          <w:u w:val="single"/>
        </w:rPr>
      </w:pPr>
      <w:r w:rsidRPr="00400811">
        <w:rPr>
          <w:rFonts w:ascii="Arial" w:eastAsia="Times New Roman" w:hAnsi="Arial" w:cs="Arial"/>
          <w:b/>
          <w:bCs/>
          <w:color w:val="000000"/>
          <w:sz w:val="20"/>
          <w:szCs w:val="20"/>
          <w:u w:val="single"/>
        </w:rPr>
        <w:t>SEKCJA II: PRZEDMIOT ZAMÓWIENIA</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II.1) OKREŚLENIE PRZEDMIOTU ZAMÓWIENIA</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II.1.1) Nazwa nadana zamówieniu przez zamawiającego:</w:t>
      </w:r>
      <w:r w:rsidRPr="00400811">
        <w:rPr>
          <w:rFonts w:ascii="Arial" w:eastAsia="Times New Roman" w:hAnsi="Arial" w:cs="Arial"/>
          <w:color w:val="000000"/>
          <w:sz w:val="20"/>
          <w:szCs w:val="20"/>
        </w:rPr>
        <w:t> Modernizacja i przebudowa kabiny projekcyjnej oraz wymiana ekranu w Kinie Hrubieszowskiego Domu Kultury w ramach realizacji projektu pn.: Modernizacja kabiny projekcyjnej i wymiana ekranu w Kinie HDK.</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II.1.2) Rodzaj zamówienia:</w:t>
      </w:r>
      <w:r w:rsidRPr="00400811">
        <w:rPr>
          <w:rFonts w:ascii="Arial" w:eastAsia="Times New Roman" w:hAnsi="Arial" w:cs="Arial"/>
          <w:color w:val="000000"/>
          <w:sz w:val="20"/>
          <w:szCs w:val="20"/>
        </w:rPr>
        <w:t> roboty budowlane.</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II.1.4) Określenie przedmiotu oraz wielkości lub zakresu zamówienia:</w:t>
      </w:r>
      <w:r w:rsidRPr="00400811">
        <w:rPr>
          <w:rFonts w:ascii="Arial" w:eastAsia="Times New Roman" w:hAnsi="Arial" w:cs="Arial"/>
          <w:color w:val="000000"/>
          <w:sz w:val="20"/>
          <w:szCs w:val="20"/>
        </w:rPr>
        <w:t xml:space="preserve"> Zgodnie z tytułem projektu przedmiot zamówienia obejmuje niżej wymienione roboty: ROBOTY BUDOWLANE Zakłada się remont pomieszczenia projektorni w celu dostosowania jej dla potrzeb zamontowania nowych urządzeń do projekcji cyfrowej, jak również wymianę ekranu stałego znajdującego się w sali kinowej. Pomieszczenie projektorni wraz z zapleczem sanitarno -socjalnym posiada: - wykończenie ścian tynkiem cementowo -wapiennym z widocznymi ubytkami. - ościeżnice stalowe oraz drzwi drewniane płycinowe - okna pcv po remoncie - parapety aglomarmurowe po wymianie - glazurę i terakotę z ubytkami w pomieszczeniu W-C - sufit podwieszany z płyt G-K wraz z dociepleniem - pozostałe posadzki z okładziną z płytek PCV - instalację elektryczną i sanitarną starego typu Projekt zakłada remont pomieszczenia projektorni w celu dostosowania jej dla potrzeb zamontowania nowych urządzeń do projekcji cyfrowej, jak również wymianę ekranu stałego znajdującego się w sali kinowej. W związku z montażem urządzeń do projekcji cyfrowej remontem objęta będzie również instalacja elektryczna a także zamontowany będzie nowy układ wentylacji i klimatyzacji w pomieszczeniu kabiny projekcyjnej. W związku z remontem projektorni wraz z pomieszczeniami przyległymi wykonać należy następujące prace: - Zamurowanie istniejących okienek projekcyjnych - Wykonanie nowego otworu projekcyjnego z przystosowaniem do planowanego projektora - Wykonanie schodków i drzwi w ścianie od sali kinowej celem umożliwienia bezpośredniego dojścia do projektorni z tego pomieszczenia - Remont pomieszczenia </w:t>
      </w:r>
      <w:r w:rsidRPr="00400811">
        <w:rPr>
          <w:rFonts w:ascii="Arial" w:eastAsia="Times New Roman" w:hAnsi="Arial" w:cs="Arial"/>
          <w:color w:val="000000"/>
          <w:sz w:val="20"/>
          <w:szCs w:val="20"/>
        </w:rPr>
        <w:lastRenderedPageBreak/>
        <w:t>W-C (wymiana płytek, przyborów sanitarnych, malowanie, zabudowa pionu kanalizacyjnego) - Remont projektorni oraz wszystkich pomieszczeń wchodzących w skład kabiny-wymiana wykładziny, miejscowy remont tynków, malowanie - Wymiana schodów na drewniane przy wejściu bocznym do kabiny projekcyjnej - Oczyszczenie ze starej powłoki i malowanie konstrukcji ramy ekranowej - Demontaż istniejącej szafy sterującej - Remont istniejącej instalacji elektrycznej wraz z wymianą osprzętu oraz nową tablicą bezpiecznikową - Remont istniejącej instalacji wod. -kan. - Montaż urządzeń wentylacyjnych i klimatyzacyjnych - Wymianę ekranu Ekran kinowy materiał typu Harkness Perlux Spectral 2403D, z Mikroperforacją, z podwinietymi i zaoczkowanymi brzegami, o wymiarach obrazu 11,00 x 5,20 m Wykonanie otworu drzwiowego oraz otworu dla okienka projekcyjnego wykonać można po wykonaniu nowego nadproża w istniejącej ścianie z elementów stalowych 2 INP120mm. Belki zamontować należy po obu stronach ściany i opierać na uprzednio wykonanych poduszkach betonowych 25x20 w całej szerokości istniejącej ściany. Belki stalowe skręcić 3 śrubami M 14 na długości elementu w środku wysokości przekroju. Od spodu połączyć przewiązkami z blachy 8x100 co max. 100cm. MATERIAŁY Elementy betonowe Beton konstrukcyjny: C16/20 (B20) Elementy murowe Zamurowania: cegła ceramiczna pełna Zabudowy pionów kanalizacyjnych: lekka konstrukcja w systemie suchej zabudowy Elementy stalowe Profilowana stal konstrukcyjna: St3SX Elektrody: ER 146 Elementy drewniane schodów Drewno dębowe lite bejcowane i lakierowane Elementy wykończenia wnętrz Uzupełnienia tynków tynkiem cem. -wap. Malowanie -farba akrylowa biała Okładziny ścian w W-C -glazura do wys. 2m Okładzina podłóg w pom.W-C i pom socjalnym -terakota Okładzina podłogi w projektorni -wykładzina zgrzewana PCV z wywinięciem na ściany no wys. 15cm Skrzydła drzwiowe -drewniane Do prac budowlanych stosować materiały budowlane posiadające atesty i certyfikaty dopuszczenia do stosowania w budownictwie. Wszelkie prace budowlane należy prowadzić pod nadzorem osoby posiadającej odpowiednie dla branż uprawnienia budowlane. Prace rozbiórkowe prowadzić pod nadzorem osób uprawnionych oraz zgodnie z zasadami bezpieczeństwa i higieny pracy. ROBOTY INSTALACYJNE I SANITARNE Przedmiot wykonania obejmuje dostosowania projektorni do wymiany istniejących projektorów analogowych na projektor cyfrowy kinowy do wyświetlania obrazów w formacie 3D. Adaptacja w zakresie wykonania wentylacji mechanicznej, dyżurnej wentylacji grawitacyjnej, klimatyzacji oraz wymiany instalacji wod-kan w przyległym do projektorni węźle sanitarnym i dalej w zakresie instalacji sanitarnej, wodociągowej - zimnej wody, cieplej wody, wentylacji pomieszczeń projektorni i klimatyzacji. Projektowane instalacje wod-kan należy włączyć do istniejących pionów. ROBOTY ELEKTRYCZNE Projekt obejmuje: - instalacje elektryczne pomieszczenia projektorowego i pomieszczeń przyległych - tablicę rozdzielczą - ochronę odgromową klimatyzatora - demontaż osprzętu elektrycznego - napięcie zasilania - 3x400/230 V - moc szczytowa - 17,19 kW - prąd szczytowy - 24,8 A - dodatkowa ochrona od porażeń - samoczynne wyłączenie napięcia - układ instalacji elektrycznej - TN-S Projektornia znajduje się w obecnym budynku Hrubieszowskiego Domu Kultury w Hrubieszowie. Całość składa się z pomieszczenia projektorowego, nastawni świateł, pomieszczenia socjalnego i WC. Z uwagi na przeznaczenie pomieszczeń znajdują się one z tyłu sali widowiskowej domu kultury. Projekt nie obejmuje swym opracowaniem pomieszczenia nastawni świateł. Jeżeli w projekcie, przedmiarze robót bądź specyfikacji technicznej wykonania i odbioru robót występują wskazania materiałowe typu znaków towarowych, patentów, nazw własnych lub pochodzenia (producenta), to należy odczytywać je jako przykładowe i służą one określeniu pożądanego standardu wykonania i określeniu właściwości i wymogów technicznych założonych w dokumentacji technicznej dla danych rozwiązań. Dopuszcza się równoważne rozwiązania (w oparciu o produkty innych producentów) pod warunkiem spełnienia tych samych właściwości technicznych. Zgodnie z art. 30 ust. 5 Ustawy Prawo zamówień publicznych Wykonawca, który powołuje się na rozwiązania równoważne opisywanym przez Zamawiającego, jest obowiązany wykazać, że oferowane przez niego roboty budowlane spełniają wymagania określone przez Zamawiającego. W związku z powyższym Wykonawca zobowiązany jest przedstawić zamienne rozwiązania na piśmie (dane, techniczne, atesty, dopuszczenia do stosowania) w postaci stosownego projektu na etapie składania ofert.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II.1.6) Wspólny Słownik Zamówień (CPV):</w:t>
      </w:r>
      <w:r w:rsidRPr="00400811">
        <w:rPr>
          <w:rFonts w:ascii="Arial" w:eastAsia="Times New Roman" w:hAnsi="Arial" w:cs="Arial"/>
          <w:color w:val="000000"/>
          <w:sz w:val="20"/>
          <w:szCs w:val="20"/>
        </w:rPr>
        <w:t> 45.00.00.00-7, 45.40.00.00-1, 45.31.00.00-3, 45.33.22.00-5, 45.33.23.00-6, 45.33.12.10-1, 45.33.12.20-4, 45.33.10.00-3.</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II.1.7) Czy dopuszcza się złożenie oferty częściowej:</w:t>
      </w:r>
      <w:r w:rsidRPr="00400811">
        <w:rPr>
          <w:rFonts w:ascii="Arial" w:eastAsia="Times New Roman" w:hAnsi="Arial" w:cs="Arial"/>
          <w:color w:val="000000"/>
          <w:sz w:val="20"/>
          <w:szCs w:val="20"/>
        </w:rPr>
        <w:t> nie.</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II.1.8) Czy dopuszcza się złożenie oferty wariantowej:</w:t>
      </w:r>
      <w:r w:rsidRPr="00400811">
        <w:rPr>
          <w:rFonts w:ascii="Arial" w:eastAsia="Times New Roman" w:hAnsi="Arial" w:cs="Arial"/>
          <w:color w:val="000000"/>
          <w:sz w:val="20"/>
          <w:szCs w:val="20"/>
        </w:rPr>
        <w:t> nie.</w:t>
      </w:r>
    </w:p>
    <w:p w:rsidR="00400811" w:rsidRPr="00400811" w:rsidRDefault="00400811" w:rsidP="00400811">
      <w:pPr>
        <w:spacing w:after="0" w:line="240" w:lineRule="auto"/>
        <w:jc w:val="both"/>
        <w:rPr>
          <w:rFonts w:ascii="Arial" w:eastAsia="Times New Roman" w:hAnsi="Arial" w:cs="Arial"/>
          <w:sz w:val="20"/>
          <w:szCs w:val="20"/>
        </w:rPr>
      </w:pPr>
      <w:r w:rsidRPr="00400811">
        <w:rPr>
          <w:rFonts w:ascii="Arial" w:eastAsia="Times New Roman" w:hAnsi="Arial" w:cs="Arial"/>
          <w:color w:val="000000"/>
          <w:sz w:val="20"/>
          <w:szCs w:val="20"/>
        </w:rPr>
        <w:lastRenderedPageBreak/>
        <w:br/>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II.2) CZAS TRWANIA ZAMÓWIENIA LUB TERMIN WYKONANIA:</w:t>
      </w:r>
      <w:r w:rsidRPr="00400811">
        <w:rPr>
          <w:rFonts w:ascii="Arial" w:eastAsia="Times New Roman" w:hAnsi="Arial" w:cs="Arial"/>
          <w:color w:val="000000"/>
          <w:sz w:val="20"/>
          <w:szCs w:val="20"/>
        </w:rPr>
        <w:t> Zakończenie: 29.08.2014.</w:t>
      </w:r>
    </w:p>
    <w:p w:rsidR="00400811" w:rsidRPr="00400811" w:rsidRDefault="00400811" w:rsidP="00400811">
      <w:pPr>
        <w:spacing w:before="375" w:after="225" w:line="240" w:lineRule="auto"/>
        <w:jc w:val="both"/>
        <w:rPr>
          <w:rFonts w:ascii="Arial" w:eastAsia="Times New Roman" w:hAnsi="Arial" w:cs="Arial"/>
          <w:b/>
          <w:bCs/>
          <w:color w:val="000000"/>
          <w:sz w:val="20"/>
          <w:szCs w:val="20"/>
          <w:u w:val="single"/>
        </w:rPr>
      </w:pPr>
      <w:r w:rsidRPr="00400811">
        <w:rPr>
          <w:rFonts w:ascii="Arial" w:eastAsia="Times New Roman" w:hAnsi="Arial" w:cs="Arial"/>
          <w:b/>
          <w:bCs/>
          <w:color w:val="000000"/>
          <w:sz w:val="20"/>
          <w:szCs w:val="20"/>
          <w:u w:val="single"/>
        </w:rPr>
        <w:t>SEKCJA III: INFORMACJE O CHARAKTERZE PRAWNYM, EKONOMICZNYM, FINANSOWYM I TECHNICZNYM</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III.1) WADIUM</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Informacja na temat wadium:</w:t>
      </w:r>
      <w:r w:rsidRPr="00400811">
        <w:rPr>
          <w:rFonts w:ascii="Arial" w:eastAsia="Times New Roman" w:hAnsi="Arial" w:cs="Arial"/>
          <w:color w:val="000000"/>
          <w:sz w:val="20"/>
          <w:szCs w:val="20"/>
        </w:rPr>
        <w:t> Zamawiający nie przewiduje wnoszenia wadium</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III.2) ZALICZKI</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III.3) WARUNKI UDZIAŁU W POSTĘPOWANIU ORAZ OPIS SPOSOBU DOKONYWANIA OCENY SPEŁNIANIA TYCH WARUNKÓW</w:t>
      </w:r>
    </w:p>
    <w:p w:rsidR="00400811" w:rsidRPr="00400811" w:rsidRDefault="00400811" w:rsidP="00400811">
      <w:pPr>
        <w:numPr>
          <w:ilvl w:val="0"/>
          <w:numId w:val="2"/>
        </w:numPr>
        <w:spacing w:after="0" w:line="240" w:lineRule="auto"/>
        <w:ind w:left="67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III.3.2) Wiedza i doświadczenie</w:t>
      </w:r>
    </w:p>
    <w:p w:rsidR="00400811" w:rsidRPr="00400811" w:rsidRDefault="00400811" w:rsidP="00400811">
      <w:pPr>
        <w:spacing w:after="0" w:line="240" w:lineRule="auto"/>
        <w:ind w:left="67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Opis sposobu dokonywania oceny spełniania tego warunku</w:t>
      </w:r>
    </w:p>
    <w:p w:rsidR="00400811" w:rsidRPr="00400811" w:rsidRDefault="00400811" w:rsidP="00400811">
      <w:pPr>
        <w:numPr>
          <w:ilvl w:val="1"/>
          <w:numId w:val="2"/>
        </w:numPr>
        <w:spacing w:after="0" w:line="240" w:lineRule="auto"/>
        <w:ind w:left="1125"/>
        <w:jc w:val="both"/>
        <w:rPr>
          <w:rFonts w:ascii="Arial" w:eastAsia="Times New Roman" w:hAnsi="Arial" w:cs="Arial"/>
          <w:color w:val="000000"/>
          <w:sz w:val="20"/>
          <w:szCs w:val="20"/>
        </w:rPr>
      </w:pPr>
      <w:r w:rsidRPr="00400811">
        <w:rPr>
          <w:rFonts w:ascii="Arial" w:eastAsia="Times New Roman" w:hAnsi="Arial" w:cs="Arial"/>
          <w:color w:val="000000"/>
          <w:sz w:val="20"/>
          <w:szCs w:val="20"/>
        </w:rPr>
        <w:t>Zamawiający wymaga posiadania niezbędnej wiedzy i doświadczenia tj. w okresie ostatnich pięciu lat, a jeżeli okres działalności jest krótszy w tym okresie, wykonania minimum dwóch robót odpowiadających rodzajem robocie będącej przedmiotem zamówienia. Za robotę odpowiadającą swoim rodzajem robotom stanowiącym przedmiot zamówienia, Zamawiający uzna roboty budowlane na modernizację lub przebudowę pomieszczeń w budynkach obejmujące branżę budowlaną, sanitarną i elektryczną, wykonanych w okresie ostatnich 5 lat lub jeżeli okres działalności jest krótszy, w tym okresie. Ocena spełnienia warunku nastąpi na podstawie przedstawionych przez Wykonawcę dokumentów: 1)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Ocena spełnienia tego warunku dokonana będzie przez Zamawiającego na podstawie złożonych przez Wykonawców dokumentów i oświadczeń, z których jednoznacznie musi wynikać, iż w/w warunki wykonawca spełnił, stosując formułę: spełnia - nie spełnia.</w:t>
      </w:r>
    </w:p>
    <w:p w:rsidR="00400811" w:rsidRPr="00400811" w:rsidRDefault="00400811" w:rsidP="00400811">
      <w:pPr>
        <w:numPr>
          <w:ilvl w:val="0"/>
          <w:numId w:val="2"/>
        </w:numPr>
        <w:spacing w:after="0" w:line="240" w:lineRule="auto"/>
        <w:ind w:left="67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III.3.4) Osoby zdolne do wykonania zamówienia</w:t>
      </w:r>
    </w:p>
    <w:p w:rsidR="00400811" w:rsidRPr="00400811" w:rsidRDefault="00400811" w:rsidP="00400811">
      <w:pPr>
        <w:spacing w:after="0" w:line="240" w:lineRule="auto"/>
        <w:ind w:left="67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Opis sposobu dokonywania oceny spełniania tego warunku</w:t>
      </w:r>
    </w:p>
    <w:p w:rsidR="00400811" w:rsidRPr="00400811" w:rsidRDefault="00400811" w:rsidP="00400811">
      <w:pPr>
        <w:numPr>
          <w:ilvl w:val="1"/>
          <w:numId w:val="2"/>
        </w:numPr>
        <w:spacing w:after="0" w:line="240" w:lineRule="auto"/>
        <w:ind w:left="1125"/>
        <w:jc w:val="both"/>
        <w:rPr>
          <w:rFonts w:ascii="Arial" w:eastAsia="Times New Roman" w:hAnsi="Arial" w:cs="Arial"/>
          <w:color w:val="000000"/>
          <w:sz w:val="20"/>
          <w:szCs w:val="20"/>
        </w:rPr>
      </w:pPr>
      <w:r w:rsidRPr="00400811">
        <w:rPr>
          <w:rFonts w:ascii="Arial" w:eastAsia="Times New Roman" w:hAnsi="Arial" w:cs="Arial"/>
          <w:color w:val="000000"/>
          <w:sz w:val="20"/>
          <w:szCs w:val="20"/>
        </w:rPr>
        <w:t xml:space="preserve">Zamawiający wymaga dysponowania osobami zdolnymi do wykonania zamówienia tj. dysponowania co najmniej po jednej osobie, która posiada uprawnienia budowlane w zakresie kierowania robotami budowlanymi . Warunek zostanie spełniony po przedłożeniu wykazu i oświadczenia j.n.: 1) wykaz osób, które będą uczestniczyć w wykonywaniu zamówienia, w szczególności z uprawnionymi do pełnienia samodzielnych funkcji technicznych w budownictwie odpowiedzialnych za kierowanie robotami budowlanymi w specjalnościach: - Kierownik budowy branży budowlanej: Minimalne wymagania w stosunku do w/w osoby: kierownikiem budowy o specjalności konstrukcyjno - budowlanej bez ograniczeń lub odpowiadające im uprawnienia wystawione we wcześniejszym stanie prawnym w zakresie odpowiadającym przedmiotowi zamówienia wraz z przynależnością do właściwej izby samorządu zawodowego (w przypadku obcokrajowców, którzy nie przynależą do właściwej izby samorządu zawodowego podać podstawę prawną uznania uprawnień). Wskazany kierownik budowy winien jednocześnie posiadać doświadczenie zawodowe, tj., który kierował lub nadzorował przynajmniej jedną robotę budowlaną polegającą na modernizacji lub przebudowie pomieszczeń lub obiektów budowlanych. - Kierownik robót zakresie branży sanitarnej, w zakresie sieci, instalacji i urządzeń cieplnych, wentylacyjnych, gazowych, wodociągowych i kanalizacyjnych, wraz z informacjami na temat ich kwalifikacji zawodowych, doświadczenia i wykształcenia niezbędnych dla wykonania zamówienia, a także zakresu wykonywanych przez nie czynności, oraz informacją o podstawie do dysponowania tymi osobami. - Kierownik robót zakresie branży elektrycznej, w zakresie sieci, instalacji i urządzeń elektrycznych i elektroenergetycznych, wraz z informacjami na temat ich kwalifikacji zawodowych, doświadczenia i wykształcenia niezbędnych dla wykonania zamówienia, a także zakresu wykonywanych przez nie czynności, oraz informacją o podstawie do dysponowania tymi osobami. Ocena spełnienia tego warunku dokonana będzie przez Zamawiającego na podstawie złożonych przez Wykonawców dokumentów i </w:t>
      </w:r>
      <w:r w:rsidRPr="00400811">
        <w:rPr>
          <w:rFonts w:ascii="Arial" w:eastAsia="Times New Roman" w:hAnsi="Arial" w:cs="Arial"/>
          <w:color w:val="000000"/>
          <w:sz w:val="20"/>
          <w:szCs w:val="20"/>
        </w:rPr>
        <w:lastRenderedPageBreak/>
        <w:t>oświadczeń, z których jednoznacznie musi wynikać, iż ww. warunki wykonawca spełnił, stosując formułę: spełnia - nie spełnia.</w:t>
      </w:r>
    </w:p>
    <w:p w:rsidR="00400811" w:rsidRPr="00400811" w:rsidRDefault="00400811" w:rsidP="00400811">
      <w:pPr>
        <w:numPr>
          <w:ilvl w:val="0"/>
          <w:numId w:val="2"/>
        </w:numPr>
        <w:spacing w:after="0" w:line="240" w:lineRule="auto"/>
        <w:ind w:left="67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III.3.5) Sytuacja ekonomiczna i finansowa</w:t>
      </w:r>
    </w:p>
    <w:p w:rsidR="00400811" w:rsidRPr="00400811" w:rsidRDefault="00400811" w:rsidP="00400811">
      <w:pPr>
        <w:spacing w:after="0" w:line="240" w:lineRule="auto"/>
        <w:ind w:left="67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Opis sposobu dokonywania oceny spełniania tego warunku</w:t>
      </w:r>
    </w:p>
    <w:p w:rsidR="00400811" w:rsidRPr="00400811" w:rsidRDefault="00400811" w:rsidP="00400811">
      <w:pPr>
        <w:numPr>
          <w:ilvl w:val="1"/>
          <w:numId w:val="2"/>
        </w:numPr>
        <w:spacing w:after="0" w:line="240" w:lineRule="auto"/>
        <w:ind w:left="1125"/>
        <w:jc w:val="both"/>
        <w:rPr>
          <w:rFonts w:ascii="Arial" w:eastAsia="Times New Roman" w:hAnsi="Arial" w:cs="Arial"/>
          <w:color w:val="000000"/>
          <w:sz w:val="20"/>
          <w:szCs w:val="20"/>
        </w:rPr>
      </w:pPr>
      <w:r w:rsidRPr="00400811">
        <w:rPr>
          <w:rFonts w:ascii="Arial" w:eastAsia="Times New Roman" w:hAnsi="Arial" w:cs="Arial"/>
          <w:color w:val="000000"/>
          <w:sz w:val="20"/>
          <w:szCs w:val="20"/>
        </w:rPr>
        <w:t>Zamawiający wymaga aby Wykonawca wykazał się sytuacją ekonomiczną i finansową zapewniającą wykonanie zamówienia, a w szczególności wykazaniem że jest ubezpieczony oraz posiada opłaconą polisę, a w przypadku jej braku inny dokument potwierdzający, że wykonawca jest ubezpieczony od odpowiedzialności cywilnej w zakresie prowadzonej działalności związanej z przedmiotem zamówienia. Ocena spełnienia tego warunku dokonana będzie przez Zamawiającego na podstawie złożonych przez Wykonawców dokumentów i oświadczeń, z których jednoznacznie musi wynikać, iż w/w warunki wykonawca spełnił, stosując formułę: spełnia - nie spełnia.</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III.4) INFORMACJA O OŚWIADCZENIACH LUB DOKUMENTACH, JAKIE MAJĄ DOSTARCZYĆ WYKONAWCY W CELU POTWIERDZENIA SPEŁNIANIA WARUNKÓW UDZIAŁU W POSTĘPOWANIU ORAZ NIEPODLEGANIA WYKLUCZENIU NA PODSTAWIE ART. 24 UST. 1 USTAWY</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III.4.1) W zakresie wykazania spełniania przez wykonawcę warunków, o których mowa w art. 22 ust. 1 ustawy, oprócz oświadczenia o spełnianiu warunków udziału w postępowaniu należy przedłożyć:</w:t>
      </w:r>
    </w:p>
    <w:p w:rsidR="00400811" w:rsidRPr="00400811" w:rsidRDefault="00400811" w:rsidP="00400811">
      <w:pPr>
        <w:numPr>
          <w:ilvl w:val="0"/>
          <w:numId w:val="3"/>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00811" w:rsidRPr="00400811" w:rsidRDefault="00400811" w:rsidP="00400811">
      <w:pPr>
        <w:numPr>
          <w:ilvl w:val="0"/>
          <w:numId w:val="3"/>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00811" w:rsidRPr="00400811" w:rsidRDefault="00400811" w:rsidP="00400811">
      <w:pPr>
        <w:numPr>
          <w:ilvl w:val="0"/>
          <w:numId w:val="3"/>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oświadczenie, że osoby, które będą uczestniczyć w wykonywaniu zamówienia, posiadają wymagane uprawnienia, jeżeli ustawy nakładają obowiązek posiadania takich uprawnień;</w:t>
      </w:r>
    </w:p>
    <w:p w:rsidR="00400811" w:rsidRPr="00400811" w:rsidRDefault="00400811" w:rsidP="00400811">
      <w:pPr>
        <w:numPr>
          <w:ilvl w:val="0"/>
          <w:numId w:val="3"/>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opłaconą polisę, a w przypadku jej braku, inny dokument potwierdzający, że wykonawca jest ubezpieczony od odpowiedzialności cywilnej w zakresie prowadzonej działalności związanej z przedmiotem zamówienia.</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III.4.2) W zakresie potwierdzenia niepodlegania wykluczeniu na podstawie art. 24 ust. 1 ustawy, należy przedłożyć:</w:t>
      </w:r>
    </w:p>
    <w:p w:rsidR="00400811" w:rsidRPr="00400811" w:rsidRDefault="00400811" w:rsidP="00400811">
      <w:pPr>
        <w:numPr>
          <w:ilvl w:val="0"/>
          <w:numId w:val="4"/>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oświadczenie o braku podstaw do wykluczenia;</w:t>
      </w:r>
    </w:p>
    <w:p w:rsidR="00400811" w:rsidRPr="00400811" w:rsidRDefault="00400811" w:rsidP="00400811">
      <w:pPr>
        <w:numPr>
          <w:ilvl w:val="0"/>
          <w:numId w:val="4"/>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00811" w:rsidRPr="00400811" w:rsidRDefault="00400811" w:rsidP="00400811">
      <w:pPr>
        <w:numPr>
          <w:ilvl w:val="0"/>
          <w:numId w:val="4"/>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00811" w:rsidRPr="00400811" w:rsidRDefault="00400811" w:rsidP="00400811">
      <w:pPr>
        <w:numPr>
          <w:ilvl w:val="0"/>
          <w:numId w:val="4"/>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 xml:space="preserve">aktualne zaświadczenie właściwego oddziału Zakładu Ubezpieczeń Społecznych lub Kasy Rolniczego Ubezpieczenia Społecznego potwierdzające, że wykonawca nie zalega z </w:t>
      </w:r>
      <w:r w:rsidRPr="00400811">
        <w:rPr>
          <w:rFonts w:ascii="Arial" w:eastAsia="Times New Roman" w:hAnsi="Arial" w:cs="Arial"/>
          <w:color w:val="000000"/>
          <w:sz w:val="20"/>
          <w:szCs w:val="20"/>
        </w:rPr>
        <w:lastRenderedPageBreak/>
        <w:t>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00811" w:rsidRPr="00400811" w:rsidRDefault="00400811" w:rsidP="00400811">
      <w:pPr>
        <w:numPr>
          <w:ilvl w:val="0"/>
          <w:numId w:val="4"/>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00811" w:rsidRPr="00400811" w:rsidRDefault="00400811" w:rsidP="00400811">
      <w:pPr>
        <w:spacing w:after="0" w:line="240" w:lineRule="auto"/>
        <w:ind w:left="225"/>
        <w:jc w:val="both"/>
        <w:rPr>
          <w:rFonts w:ascii="Arial" w:eastAsia="Times New Roman" w:hAnsi="Arial" w:cs="Arial"/>
          <w:b/>
          <w:bCs/>
          <w:color w:val="000000"/>
          <w:sz w:val="20"/>
          <w:szCs w:val="20"/>
        </w:rPr>
      </w:pPr>
      <w:r w:rsidRPr="00400811">
        <w:rPr>
          <w:rFonts w:ascii="Arial" w:eastAsia="Times New Roman" w:hAnsi="Arial" w:cs="Arial"/>
          <w:b/>
          <w:bCs/>
          <w:color w:val="000000"/>
          <w:sz w:val="20"/>
          <w:szCs w:val="20"/>
        </w:rPr>
        <w:t>III.4.3) Dokumenty podmiotów zagranicznych</w:t>
      </w:r>
    </w:p>
    <w:p w:rsidR="00400811" w:rsidRPr="00400811" w:rsidRDefault="00400811" w:rsidP="00400811">
      <w:pPr>
        <w:spacing w:after="0" w:line="240" w:lineRule="auto"/>
        <w:ind w:left="225"/>
        <w:jc w:val="both"/>
        <w:rPr>
          <w:rFonts w:ascii="Arial" w:eastAsia="Times New Roman" w:hAnsi="Arial" w:cs="Arial"/>
          <w:b/>
          <w:bCs/>
          <w:color w:val="000000"/>
          <w:sz w:val="20"/>
          <w:szCs w:val="20"/>
        </w:rPr>
      </w:pPr>
      <w:r w:rsidRPr="00400811">
        <w:rPr>
          <w:rFonts w:ascii="Arial" w:eastAsia="Times New Roman" w:hAnsi="Arial" w:cs="Arial"/>
          <w:b/>
          <w:bCs/>
          <w:color w:val="000000"/>
          <w:sz w:val="20"/>
          <w:szCs w:val="20"/>
        </w:rPr>
        <w:t>Jeżeli wykonawca ma siedzibę lub miejsce zamieszkania poza terytorium Rzeczypospolitej Polskiej, przedkłada:</w:t>
      </w:r>
    </w:p>
    <w:p w:rsidR="00400811" w:rsidRPr="00400811" w:rsidRDefault="00400811" w:rsidP="00400811">
      <w:pPr>
        <w:spacing w:after="0" w:line="240" w:lineRule="auto"/>
        <w:ind w:left="225"/>
        <w:jc w:val="both"/>
        <w:rPr>
          <w:rFonts w:ascii="Arial" w:eastAsia="Times New Roman" w:hAnsi="Arial" w:cs="Arial"/>
          <w:b/>
          <w:bCs/>
          <w:color w:val="000000"/>
          <w:sz w:val="20"/>
          <w:szCs w:val="20"/>
        </w:rPr>
      </w:pPr>
      <w:r w:rsidRPr="00400811">
        <w:rPr>
          <w:rFonts w:ascii="Arial" w:eastAsia="Times New Roman" w:hAnsi="Arial" w:cs="Arial"/>
          <w:b/>
          <w:bCs/>
          <w:color w:val="000000"/>
          <w:sz w:val="20"/>
          <w:szCs w:val="20"/>
        </w:rPr>
        <w:t>III.4.3.1) dokument wystawiony w kraju, w którym ma siedzibę lub miejsce zamieszkania potwierdzający, że:</w:t>
      </w:r>
    </w:p>
    <w:p w:rsidR="00400811" w:rsidRPr="00400811" w:rsidRDefault="00400811" w:rsidP="00400811">
      <w:pPr>
        <w:numPr>
          <w:ilvl w:val="0"/>
          <w:numId w:val="5"/>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400811" w:rsidRPr="00400811" w:rsidRDefault="00400811" w:rsidP="00400811">
      <w:pPr>
        <w:numPr>
          <w:ilvl w:val="0"/>
          <w:numId w:val="5"/>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00811" w:rsidRPr="00400811" w:rsidRDefault="00400811" w:rsidP="00400811">
      <w:pPr>
        <w:numPr>
          <w:ilvl w:val="0"/>
          <w:numId w:val="5"/>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nie orzeczono wobec niego zakazu ubiegania się o zamówienie - wystawiony nie wcześniej niż 6 miesięcy przed upływem terminu składania wniosków o dopuszczenie do udziału w postępowaniu o udzielenie zamówienia albo składania ofert;</w:t>
      </w:r>
    </w:p>
    <w:p w:rsidR="00400811" w:rsidRPr="00400811" w:rsidRDefault="00400811" w:rsidP="00400811">
      <w:pPr>
        <w:spacing w:after="0" w:line="240" w:lineRule="auto"/>
        <w:ind w:left="225"/>
        <w:jc w:val="both"/>
        <w:rPr>
          <w:rFonts w:ascii="Arial" w:eastAsia="Times New Roman" w:hAnsi="Arial" w:cs="Arial"/>
          <w:b/>
          <w:bCs/>
          <w:color w:val="000000"/>
          <w:sz w:val="20"/>
          <w:szCs w:val="20"/>
        </w:rPr>
      </w:pPr>
      <w:r w:rsidRPr="00400811">
        <w:rPr>
          <w:rFonts w:ascii="Arial" w:eastAsia="Times New Roman" w:hAnsi="Arial" w:cs="Arial"/>
          <w:b/>
          <w:bCs/>
          <w:color w:val="000000"/>
          <w:sz w:val="20"/>
          <w:szCs w:val="20"/>
        </w:rPr>
        <w:t>III.4.4) Dokumenty dotyczące przynależności do tej samej grupy kapitałowej</w:t>
      </w:r>
    </w:p>
    <w:p w:rsidR="00400811" w:rsidRPr="00400811" w:rsidRDefault="00400811" w:rsidP="00400811">
      <w:pPr>
        <w:numPr>
          <w:ilvl w:val="0"/>
          <w:numId w:val="6"/>
        </w:numPr>
        <w:spacing w:before="100" w:beforeAutospacing="1" w:after="180" w:line="240" w:lineRule="auto"/>
        <w:ind w:right="300"/>
        <w:jc w:val="both"/>
        <w:rPr>
          <w:rFonts w:ascii="Arial" w:eastAsia="Times New Roman" w:hAnsi="Arial" w:cs="Arial"/>
          <w:color w:val="000000"/>
          <w:sz w:val="20"/>
          <w:szCs w:val="20"/>
        </w:rPr>
      </w:pPr>
      <w:r w:rsidRPr="00400811">
        <w:rPr>
          <w:rFonts w:ascii="Arial" w:eastAsia="Times New Roman" w:hAnsi="Arial" w:cs="Arial"/>
          <w:color w:val="000000"/>
          <w:sz w:val="20"/>
          <w:szCs w:val="20"/>
        </w:rPr>
        <w:t>lista podmiotów należących do tej samej grupy kapitałowej w rozumieniu ustawy z dnia 16 lutego 2007 r. o ochronie konkurencji i konsumentów albo informacji o tym, że nie należy do grupy kapitałowej;</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III.6) INNE DOKUMENTY</w:t>
      </w:r>
    </w:p>
    <w:p w:rsidR="00400811" w:rsidRPr="00400811" w:rsidRDefault="00400811" w:rsidP="00400811">
      <w:pPr>
        <w:spacing w:after="0" w:line="240" w:lineRule="auto"/>
        <w:ind w:left="225"/>
        <w:jc w:val="both"/>
        <w:rPr>
          <w:rFonts w:ascii="Arial" w:eastAsia="Times New Roman" w:hAnsi="Arial" w:cs="Arial"/>
          <w:b/>
          <w:bCs/>
          <w:color w:val="000000"/>
          <w:sz w:val="20"/>
          <w:szCs w:val="20"/>
        </w:rPr>
      </w:pPr>
      <w:r w:rsidRPr="00400811">
        <w:rPr>
          <w:rFonts w:ascii="Arial" w:eastAsia="Times New Roman" w:hAnsi="Arial" w:cs="Arial"/>
          <w:b/>
          <w:bCs/>
          <w:color w:val="000000"/>
          <w:sz w:val="20"/>
          <w:szCs w:val="20"/>
        </w:rPr>
        <w:t>Inne dokumenty niewymienione w pkt III.4) albo w pkt III.5)</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color w:val="000000"/>
          <w:sz w:val="20"/>
          <w:szCs w:val="20"/>
        </w:rPr>
        <w:t>1. Formularz oferty, stanowiący załącznik nr 1 do SIWZ. 2. W przypadku udziału podwykonawców załącznik nr 5. 3. Pisemne zobowiązanie innych podmiotów do oddania wykonawcy do dyspozycji niezbędnych zasobów na okres korzystania z nich przy wykonaniu zamówienia - załącznik nr 9 jeżeli dotyczy</w:t>
      </w:r>
    </w:p>
    <w:p w:rsidR="00400811" w:rsidRPr="00400811" w:rsidRDefault="00400811" w:rsidP="00400811">
      <w:pPr>
        <w:spacing w:before="375" w:after="225" w:line="240" w:lineRule="auto"/>
        <w:jc w:val="both"/>
        <w:rPr>
          <w:rFonts w:ascii="Arial" w:eastAsia="Times New Roman" w:hAnsi="Arial" w:cs="Arial"/>
          <w:b/>
          <w:bCs/>
          <w:color w:val="000000"/>
          <w:sz w:val="20"/>
          <w:szCs w:val="20"/>
          <w:u w:val="single"/>
        </w:rPr>
      </w:pPr>
      <w:r w:rsidRPr="00400811">
        <w:rPr>
          <w:rFonts w:ascii="Arial" w:eastAsia="Times New Roman" w:hAnsi="Arial" w:cs="Arial"/>
          <w:b/>
          <w:bCs/>
          <w:color w:val="000000"/>
          <w:sz w:val="20"/>
          <w:szCs w:val="20"/>
          <w:u w:val="single"/>
        </w:rPr>
        <w:t>SEKCJA IV: PROCEDURA</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IV.1) TRYB UDZIELENIA ZAMÓWIENIA</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IV.1.1) Tryb udzielenia zamówienia:</w:t>
      </w:r>
      <w:r w:rsidRPr="00400811">
        <w:rPr>
          <w:rFonts w:ascii="Arial" w:eastAsia="Times New Roman" w:hAnsi="Arial" w:cs="Arial"/>
          <w:color w:val="000000"/>
          <w:sz w:val="20"/>
          <w:szCs w:val="20"/>
        </w:rPr>
        <w:t> przetarg nieograniczony.</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IV.2) KRYTERIA OCENY OFERT</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IV.2.1) Kryteria oceny ofert: </w:t>
      </w:r>
      <w:r w:rsidRPr="00400811">
        <w:rPr>
          <w:rFonts w:ascii="Arial" w:eastAsia="Times New Roman" w:hAnsi="Arial" w:cs="Arial"/>
          <w:color w:val="000000"/>
          <w:sz w:val="20"/>
          <w:szCs w:val="20"/>
        </w:rPr>
        <w:t>najniższa cena.</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IV.3) ZMIANA UMOWY</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przewiduje się istotne zmiany postanowień zawartej umowy w stosunku do treści oferty, na podstawie której dokonano wyboru wykonawcy:</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Dopuszczalne zmiany postanowień umowy oraz określenie warunków zmian</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color w:val="000000"/>
          <w:sz w:val="20"/>
          <w:szCs w:val="20"/>
        </w:rPr>
        <w:t xml:space="preserve">1. Z Wykonawcą, którego oferta zostanie uznana przez Zamawiającego za ofertę najkorzystniejszą, zostanie podpisana umowa. Projekt umowy stanowi Załącznik nr 2 do SIWZ. 2. Zamawiający zgodnie z art. 144 ustawy Prawo zamówień publicznych przewiduje możliwość dokonania zmian postanowień zawartej umowy w stosunku do treści oferty polegających na: 1) Zmianie rozwiązań technicznych w dokumentacji projektowej wykonania zamówienia i terminu zakończenia robót: a) Na wniosek Wykonawcy, za zgodą Zamawiającego w trakcie prowadzenia inwestycji, mogą być </w:t>
      </w:r>
      <w:r w:rsidRPr="00400811">
        <w:rPr>
          <w:rFonts w:ascii="Arial" w:eastAsia="Times New Roman" w:hAnsi="Arial" w:cs="Arial"/>
          <w:color w:val="000000"/>
          <w:sz w:val="20"/>
          <w:szCs w:val="20"/>
        </w:rPr>
        <w:lastRenderedPageBreak/>
        <w:t>dokonywane zmiany technologii wykonywania elementów robót. Dopuszcza się je tylko w przypadku gdy, proponowane przez niego rozwiązanie jest równorzędne lub lepsze funkcjonalnie od tego, jakie przewiduje projekt a Wykonawca nie będzie żądał zwiększenia wynagrodzenia za wykonywane roboty. W tym przypadku Wykonawca przedstawia projekt zamienny zawierający opis proponowanych zmian wraz z rysunkami. Projekt wymaga zatwierdzenia przez nadzór autorski / projektanta /, uzgodnienia z inspektorem nadzoru i akceptacji Zamawiającego. Powyższe zmiany nie dotyczą terminu zakończenia robót. b) W przypadku gdy wystąpią roboty dodatkowe nie objęte zamówieniem podstawowym niezbędne do jego prawidłowego wykonania, których wykonanie stało się konieczne na skutek sytuacji niemożliwej wcześniej do przewidzenia i nie mające wpływu na termin zakończenia zamówienia podstawowego, Zamawiający złoży dodatkowe zamówienie na ich wykonanie w trybie wynikającym z ustawy Prawo zamówień publicznych. Zmiana będzie dotyczyć tylko zmian technicznych w dokumentacji projektowej. c) W uzasadnionych przypadkach, gdy realizacja zadania według dokumentacji technicznej powodowałoby wadliwe wykonanie przedmiotu umowy dopuszcza się wprowadzenie zmian w stosunku do dokumentacji projektowej bez zmiany terminu zakończenia robót. 2) Zmianie dotyczącej zakresu robót i wynagrodzenia a) Okoliczności powodujące zmianę zakresu przedmiotu zamówienia. W przypadku zmniejszenia zakresu przedmiotu zamówienia przez Zamawiającego, wynagrodzenie należne wykonawcy za wykonane roboty pozostaje w takim stosunku do umownego wynagrodzenia ryczałtowego, w jakim wykonane roboty budowlane pozostają do całości robót wyszczególnionych w łączącej strony umowie. Zmiana wartości ustalona zostanie na podstawie kosztorysu ofertowego. b) Zmianie uległy stawki podatku VAT 3) Zmianach osobowych a) Zmiana osób przy pomocy których Wykonawca realizuje przedmiot umowy na inne spełniające warunki określone w SIWZ. 3. Zamawiający dopuszcza zmiany postanowień umowy oraz określa warunki zmian: 1) Zamawiający może zawiesić wykonanie umowy na okoliczność wniesienia odwołania 2) Zamawiający może przedłużyć termin wykonania robót budowlanych o czas niezbędny do rozpatrzenia odwołania, jeżeli wystąpi. 3) Dopuszcza się wszelkie zmiany nieistotne rozumiane w ten sposób, że wiedza o ich wprowadzeniu na etapie postępowania o zamówienie nie wpłynęłaby na krąg podmiotów ubiegających się o zamówienie ani na wynik postępowania o udzielenie zamówienia publicznego. 4) Zmiany treści Umowy związanej ze zmianą podatku VAT.</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IV.4) INFORMACJE ADMINISTRACYJNE</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IV.4.1)</w:t>
      </w:r>
      <w:r w:rsidRPr="00400811">
        <w:rPr>
          <w:rFonts w:ascii="Arial" w:eastAsia="Times New Roman" w:hAnsi="Arial" w:cs="Arial"/>
          <w:color w:val="000000"/>
          <w:sz w:val="20"/>
          <w:szCs w:val="20"/>
        </w:rPr>
        <w:t> </w:t>
      </w:r>
      <w:r w:rsidRPr="00400811">
        <w:rPr>
          <w:rFonts w:ascii="Arial" w:eastAsia="Times New Roman" w:hAnsi="Arial" w:cs="Arial"/>
          <w:b/>
          <w:bCs/>
          <w:color w:val="000000"/>
          <w:sz w:val="20"/>
          <w:szCs w:val="20"/>
        </w:rPr>
        <w:t>Adres strony internetowej, na której jest dostępna specyfikacja istotnych warunków zamówienia:</w:t>
      </w:r>
      <w:r w:rsidRPr="00400811">
        <w:rPr>
          <w:rFonts w:ascii="Arial" w:eastAsia="Times New Roman" w:hAnsi="Arial" w:cs="Arial"/>
          <w:color w:val="000000"/>
          <w:sz w:val="20"/>
          <w:szCs w:val="20"/>
        </w:rPr>
        <w:t> umhrubieszow.bip.lubelskie.pl, www.hdk.hrubieszow.info</w:t>
      </w:r>
      <w:r w:rsidRPr="00400811">
        <w:rPr>
          <w:rFonts w:ascii="Arial" w:eastAsia="Times New Roman" w:hAnsi="Arial" w:cs="Arial"/>
          <w:color w:val="000000"/>
          <w:sz w:val="20"/>
          <w:szCs w:val="20"/>
        </w:rPr>
        <w:br/>
      </w:r>
      <w:r w:rsidRPr="00400811">
        <w:rPr>
          <w:rFonts w:ascii="Arial" w:eastAsia="Times New Roman" w:hAnsi="Arial" w:cs="Arial"/>
          <w:b/>
          <w:bCs/>
          <w:color w:val="000000"/>
          <w:sz w:val="20"/>
          <w:szCs w:val="20"/>
        </w:rPr>
        <w:t>Specyfikację istotnych warunków zamówienia można uzyskać pod adresem:</w:t>
      </w:r>
      <w:r w:rsidRPr="00400811">
        <w:rPr>
          <w:rFonts w:ascii="Arial" w:eastAsia="Times New Roman" w:hAnsi="Arial" w:cs="Arial"/>
          <w:color w:val="000000"/>
          <w:sz w:val="20"/>
          <w:szCs w:val="20"/>
        </w:rPr>
        <w:t> Hrubieszowski Dom Kultury w Hrubieszowie, ul.3 Maja 7, 22 - 500 Hrubieszów, tel. 84 696 2615.</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IV.4.4) Termin składania wniosków o dopuszczenie do udziału w postępowaniu lub ofert:</w:t>
      </w:r>
      <w:r w:rsidRPr="00400811">
        <w:rPr>
          <w:rFonts w:ascii="Arial" w:eastAsia="Times New Roman" w:hAnsi="Arial" w:cs="Arial"/>
          <w:color w:val="000000"/>
          <w:sz w:val="20"/>
          <w:szCs w:val="20"/>
        </w:rPr>
        <w:t> 25.03.2014 godzina 10:00, miejsce: sekretariat- Hrubieszowski Dom Kultury ul.3 Maja 7, 22-500 Hrubieszów..</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IV.4.5) Termin związania ofertą:</w:t>
      </w:r>
      <w:r w:rsidRPr="00400811">
        <w:rPr>
          <w:rFonts w:ascii="Arial" w:eastAsia="Times New Roman" w:hAnsi="Arial" w:cs="Arial"/>
          <w:color w:val="000000"/>
          <w:sz w:val="20"/>
          <w:szCs w:val="20"/>
        </w:rPr>
        <w:t> okres w dniach: 30 (od ostatecznego terminu składania ofert).</w:t>
      </w:r>
    </w:p>
    <w:p w:rsidR="00400811" w:rsidRPr="00400811" w:rsidRDefault="00400811" w:rsidP="00400811">
      <w:pPr>
        <w:spacing w:after="0" w:line="240" w:lineRule="auto"/>
        <w:ind w:left="225"/>
        <w:jc w:val="both"/>
        <w:rPr>
          <w:rFonts w:ascii="Arial" w:eastAsia="Times New Roman" w:hAnsi="Arial" w:cs="Arial"/>
          <w:color w:val="000000"/>
          <w:sz w:val="20"/>
          <w:szCs w:val="20"/>
        </w:rPr>
      </w:pPr>
      <w:r w:rsidRPr="00400811">
        <w:rPr>
          <w:rFonts w:ascii="Arial" w:eastAsia="Times New Roman" w:hAnsi="Arial" w:cs="Arial"/>
          <w:b/>
          <w:bCs/>
          <w:color w:val="000000"/>
          <w:sz w:val="20"/>
          <w:szCs w:val="20"/>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00811">
        <w:rPr>
          <w:rFonts w:ascii="Arial" w:eastAsia="Times New Roman" w:hAnsi="Arial" w:cs="Arial"/>
          <w:color w:val="000000"/>
          <w:sz w:val="20"/>
          <w:szCs w:val="20"/>
        </w:rPr>
        <w:t>nie</w:t>
      </w:r>
    </w:p>
    <w:p w:rsidR="00400811" w:rsidRPr="00400811" w:rsidRDefault="00400811" w:rsidP="00400811">
      <w:pPr>
        <w:spacing w:after="0" w:line="240" w:lineRule="auto"/>
        <w:jc w:val="both"/>
        <w:rPr>
          <w:rFonts w:ascii="Arial" w:eastAsia="Times New Roman" w:hAnsi="Arial" w:cs="Arial"/>
          <w:sz w:val="20"/>
          <w:szCs w:val="20"/>
        </w:rPr>
      </w:pPr>
    </w:p>
    <w:p w:rsidR="00653C9F" w:rsidRPr="00400811" w:rsidRDefault="00653C9F" w:rsidP="00400811">
      <w:pPr>
        <w:spacing w:line="240" w:lineRule="auto"/>
        <w:jc w:val="both"/>
        <w:rPr>
          <w:rFonts w:ascii="Arial" w:hAnsi="Arial" w:cs="Arial"/>
          <w:sz w:val="20"/>
          <w:szCs w:val="20"/>
        </w:rPr>
      </w:pPr>
    </w:p>
    <w:sectPr w:rsidR="00653C9F" w:rsidRPr="0040081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C9F" w:rsidRDefault="00653C9F" w:rsidP="00400811">
      <w:pPr>
        <w:spacing w:after="0" w:line="240" w:lineRule="auto"/>
      </w:pPr>
      <w:r>
        <w:separator/>
      </w:r>
    </w:p>
  </w:endnote>
  <w:endnote w:type="continuationSeparator" w:id="1">
    <w:p w:rsidR="00653C9F" w:rsidRDefault="00653C9F" w:rsidP="0040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172"/>
      <w:docPartObj>
        <w:docPartGallery w:val="Page Numbers (Bottom of Page)"/>
        <w:docPartUnique/>
      </w:docPartObj>
    </w:sdtPr>
    <w:sdtContent>
      <w:p w:rsidR="00400811" w:rsidRDefault="00400811">
        <w:pPr>
          <w:pStyle w:val="Stopka"/>
          <w:jc w:val="right"/>
        </w:pPr>
        <w:fldSimple w:instr=" PAGE   \* MERGEFORMAT ">
          <w:r>
            <w:rPr>
              <w:noProof/>
            </w:rPr>
            <w:t>6</w:t>
          </w:r>
        </w:fldSimple>
      </w:p>
    </w:sdtContent>
  </w:sdt>
  <w:p w:rsidR="00400811" w:rsidRDefault="004008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C9F" w:rsidRDefault="00653C9F" w:rsidP="00400811">
      <w:pPr>
        <w:spacing w:after="0" w:line="240" w:lineRule="auto"/>
      </w:pPr>
      <w:r>
        <w:separator/>
      </w:r>
    </w:p>
  </w:footnote>
  <w:footnote w:type="continuationSeparator" w:id="1">
    <w:p w:rsidR="00653C9F" w:rsidRDefault="00653C9F" w:rsidP="00400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1B7"/>
    <w:multiLevelType w:val="multilevel"/>
    <w:tmpl w:val="C8BC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A625F"/>
    <w:multiLevelType w:val="multilevel"/>
    <w:tmpl w:val="37B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673B3"/>
    <w:multiLevelType w:val="multilevel"/>
    <w:tmpl w:val="EF78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7F12AD"/>
    <w:multiLevelType w:val="multilevel"/>
    <w:tmpl w:val="5B20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1487F"/>
    <w:multiLevelType w:val="multilevel"/>
    <w:tmpl w:val="CF10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682CE0"/>
    <w:multiLevelType w:val="multilevel"/>
    <w:tmpl w:val="942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00811"/>
    <w:rsid w:val="00400811"/>
    <w:rsid w:val="00653C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00811"/>
  </w:style>
  <w:style w:type="character" w:styleId="Hipercze">
    <w:name w:val="Hyperlink"/>
    <w:basedOn w:val="Domylnaczcionkaakapitu"/>
    <w:uiPriority w:val="99"/>
    <w:semiHidden/>
    <w:unhideWhenUsed/>
    <w:rsid w:val="00400811"/>
    <w:rPr>
      <w:color w:val="0000FF"/>
      <w:u w:val="single"/>
    </w:rPr>
  </w:style>
  <w:style w:type="paragraph" w:styleId="NormalnyWeb">
    <w:name w:val="Normal (Web)"/>
    <w:basedOn w:val="Normalny"/>
    <w:uiPriority w:val="99"/>
    <w:semiHidden/>
    <w:unhideWhenUsed/>
    <w:rsid w:val="00400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400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400811"/>
  </w:style>
  <w:style w:type="paragraph" w:customStyle="1" w:styleId="khtitle">
    <w:name w:val="kh_title"/>
    <w:basedOn w:val="Normalny"/>
    <w:rsid w:val="00400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40081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4008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00811"/>
  </w:style>
  <w:style w:type="paragraph" w:styleId="Stopka">
    <w:name w:val="footer"/>
    <w:basedOn w:val="Normalny"/>
    <w:link w:val="StopkaZnak"/>
    <w:uiPriority w:val="99"/>
    <w:unhideWhenUsed/>
    <w:rsid w:val="00400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811"/>
  </w:style>
</w:styles>
</file>

<file path=word/webSettings.xml><?xml version="1.0" encoding="utf-8"?>
<w:webSettings xmlns:r="http://schemas.openxmlformats.org/officeDocument/2006/relationships" xmlns:w="http://schemas.openxmlformats.org/wordprocessingml/2006/main">
  <w:divs>
    <w:div w:id="616066250">
      <w:bodyDiv w:val="1"/>
      <w:marLeft w:val="0"/>
      <w:marRight w:val="0"/>
      <w:marTop w:val="0"/>
      <w:marBottom w:val="0"/>
      <w:divBdr>
        <w:top w:val="none" w:sz="0" w:space="0" w:color="auto"/>
        <w:left w:val="none" w:sz="0" w:space="0" w:color="auto"/>
        <w:bottom w:val="none" w:sz="0" w:space="0" w:color="auto"/>
        <w:right w:val="none" w:sz="0" w:space="0" w:color="auto"/>
      </w:divBdr>
      <w:divsChild>
        <w:div w:id="1087767089">
          <w:marLeft w:val="150"/>
          <w:marRight w:val="0"/>
          <w:marTop w:val="0"/>
          <w:marBottom w:val="0"/>
          <w:divBdr>
            <w:top w:val="none" w:sz="0" w:space="0" w:color="auto"/>
            <w:left w:val="none" w:sz="0" w:space="0" w:color="auto"/>
            <w:bottom w:val="none" w:sz="0" w:space="0" w:color="auto"/>
            <w:right w:val="none" w:sz="0" w:space="0" w:color="auto"/>
          </w:divBdr>
        </w:div>
      </w:divsChild>
    </w:div>
    <w:div w:id="625891729">
      <w:bodyDiv w:val="1"/>
      <w:marLeft w:val="0"/>
      <w:marRight w:val="0"/>
      <w:marTop w:val="0"/>
      <w:marBottom w:val="0"/>
      <w:divBdr>
        <w:top w:val="none" w:sz="0" w:space="0" w:color="auto"/>
        <w:left w:val="none" w:sz="0" w:space="0" w:color="auto"/>
        <w:bottom w:val="none" w:sz="0" w:space="0" w:color="auto"/>
        <w:right w:val="none" w:sz="0" w:space="0" w:color="auto"/>
      </w:divBdr>
      <w:divsChild>
        <w:div w:id="157011871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3280</Words>
  <Characters>19681</Characters>
  <Application>Microsoft Office Word</Application>
  <DocSecurity>0</DocSecurity>
  <Lines>164</Lines>
  <Paragraphs>45</Paragraphs>
  <ScaleCrop>false</ScaleCrop>
  <Company>Hrubieszowski Dom Kultury</Company>
  <LinksUpToDate>false</LinksUpToDate>
  <CharactersWithSpaces>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Feliksiak</dc:creator>
  <cp:keywords/>
  <dc:description/>
  <cp:lastModifiedBy>Emilia Feliksiak</cp:lastModifiedBy>
  <cp:revision>2</cp:revision>
  <dcterms:created xsi:type="dcterms:W3CDTF">2014-03-07T10:46:00Z</dcterms:created>
  <dcterms:modified xsi:type="dcterms:W3CDTF">2014-03-07T10:46:00Z</dcterms:modified>
</cp:coreProperties>
</file>